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685D" w14:textId="77777777" w:rsidR="00094D2B" w:rsidRDefault="00B74262" w:rsidP="00FA143A">
      <w:pPr>
        <w:widowControl/>
        <w:spacing w:line="525" w:lineRule="atLeast"/>
        <w:jc w:val="center"/>
        <w:rPr>
          <w:rFonts w:asciiTheme="majorEastAsia" w:eastAsiaTheme="majorEastAsia" w:hAnsiTheme="majorEastAsia" w:cs="宋体"/>
          <w:color w:val="000000"/>
          <w:kern w:val="0"/>
          <w:sz w:val="44"/>
          <w:szCs w:val="44"/>
        </w:rPr>
      </w:pPr>
      <w:r w:rsidRPr="00B74262">
        <w:rPr>
          <w:rFonts w:asciiTheme="majorEastAsia" w:eastAsiaTheme="majorEastAsia" w:hAnsiTheme="majorEastAsia" w:cs="宋体" w:hint="eastAsia"/>
          <w:color w:val="000000"/>
          <w:kern w:val="0"/>
          <w:sz w:val="44"/>
          <w:szCs w:val="44"/>
        </w:rPr>
        <w:t>新型冠状病毒</w:t>
      </w:r>
      <w:r w:rsidR="00FA143A">
        <w:rPr>
          <w:rFonts w:asciiTheme="majorEastAsia" w:eastAsiaTheme="majorEastAsia" w:hAnsiTheme="majorEastAsia" w:cs="宋体" w:hint="eastAsia"/>
          <w:color w:val="000000"/>
          <w:kern w:val="0"/>
          <w:sz w:val="44"/>
          <w:szCs w:val="44"/>
        </w:rPr>
        <w:t>感染的</w:t>
      </w:r>
      <w:r w:rsidRPr="00B74262">
        <w:rPr>
          <w:rFonts w:asciiTheme="majorEastAsia" w:eastAsiaTheme="majorEastAsia" w:hAnsiTheme="majorEastAsia" w:cs="宋体" w:hint="eastAsia"/>
          <w:color w:val="000000"/>
          <w:kern w:val="0"/>
          <w:sz w:val="44"/>
          <w:szCs w:val="44"/>
        </w:rPr>
        <w:t>肺炎</w:t>
      </w:r>
      <w:r w:rsidR="00FA143A">
        <w:rPr>
          <w:rFonts w:asciiTheme="majorEastAsia" w:eastAsiaTheme="majorEastAsia" w:hAnsiTheme="majorEastAsia" w:cs="宋体" w:hint="eastAsia"/>
          <w:color w:val="000000"/>
          <w:kern w:val="0"/>
          <w:sz w:val="44"/>
          <w:szCs w:val="44"/>
        </w:rPr>
        <w:t>流行</w:t>
      </w:r>
      <w:r w:rsidRPr="00B74262">
        <w:rPr>
          <w:rFonts w:asciiTheme="majorEastAsia" w:eastAsiaTheme="majorEastAsia" w:hAnsiTheme="majorEastAsia" w:cs="宋体" w:hint="eastAsia"/>
          <w:color w:val="000000"/>
          <w:kern w:val="0"/>
          <w:sz w:val="44"/>
          <w:szCs w:val="44"/>
        </w:rPr>
        <w:t>期间</w:t>
      </w:r>
    </w:p>
    <w:p w14:paraId="33E573E1" w14:textId="77777777" w:rsidR="00B74262" w:rsidRPr="00B74262" w:rsidRDefault="00B74262" w:rsidP="00FA143A">
      <w:pPr>
        <w:widowControl/>
        <w:spacing w:line="525" w:lineRule="atLeast"/>
        <w:jc w:val="center"/>
        <w:rPr>
          <w:rFonts w:asciiTheme="majorEastAsia" w:eastAsiaTheme="majorEastAsia" w:hAnsiTheme="majorEastAsia" w:cs="宋体"/>
          <w:color w:val="000000"/>
          <w:kern w:val="0"/>
          <w:sz w:val="44"/>
          <w:szCs w:val="44"/>
        </w:rPr>
      </w:pPr>
      <w:r w:rsidRPr="00B74262">
        <w:rPr>
          <w:rFonts w:asciiTheme="majorEastAsia" w:eastAsiaTheme="majorEastAsia" w:hAnsiTheme="majorEastAsia" w:cs="宋体" w:hint="eastAsia"/>
          <w:color w:val="000000"/>
          <w:kern w:val="0"/>
          <w:sz w:val="44"/>
          <w:szCs w:val="44"/>
        </w:rPr>
        <w:t>建筑工地防控指引（</w:t>
      </w:r>
      <w:r w:rsidR="00EA1569" w:rsidRPr="00EA1569">
        <w:rPr>
          <w:rFonts w:asciiTheme="majorEastAsia" w:eastAsiaTheme="majorEastAsia" w:hAnsiTheme="majorEastAsia" w:cs="宋体" w:hint="eastAsia"/>
          <w:color w:val="000000"/>
          <w:kern w:val="0"/>
          <w:sz w:val="44"/>
          <w:szCs w:val="44"/>
        </w:rPr>
        <w:t>第二</w:t>
      </w:r>
      <w:r w:rsidRPr="00B74262">
        <w:rPr>
          <w:rFonts w:asciiTheme="majorEastAsia" w:eastAsiaTheme="majorEastAsia" w:hAnsiTheme="majorEastAsia" w:cs="宋体" w:hint="eastAsia"/>
          <w:color w:val="000000"/>
          <w:kern w:val="0"/>
          <w:sz w:val="44"/>
          <w:szCs w:val="44"/>
        </w:rPr>
        <w:t>版）</w:t>
      </w:r>
    </w:p>
    <w:p w14:paraId="049B4C25" w14:textId="77777777" w:rsidR="00B74262" w:rsidRPr="00B74262"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Cs w:val="21"/>
        </w:rPr>
        <w:t>   </w:t>
      </w:r>
      <w:r w:rsidRPr="00B74262">
        <w:rPr>
          <w:rFonts w:ascii="仿宋" w:eastAsia="仿宋" w:hAnsi="仿宋" w:cs="宋体" w:hint="eastAsia"/>
          <w:color w:val="000000"/>
          <w:kern w:val="0"/>
          <w:sz w:val="32"/>
          <w:szCs w:val="32"/>
        </w:rPr>
        <w:t xml:space="preserve"> 新型冠状病毒</w:t>
      </w:r>
      <w:r w:rsidR="00FA143A">
        <w:rPr>
          <w:rFonts w:ascii="仿宋" w:eastAsia="仿宋" w:hAnsi="仿宋" w:cs="宋体" w:hint="eastAsia"/>
          <w:color w:val="000000"/>
          <w:kern w:val="0"/>
          <w:sz w:val="32"/>
          <w:szCs w:val="32"/>
        </w:rPr>
        <w:t>感染的</w:t>
      </w:r>
      <w:r w:rsidRPr="00B74262">
        <w:rPr>
          <w:rFonts w:ascii="仿宋" w:eastAsia="仿宋" w:hAnsi="仿宋" w:cs="宋体" w:hint="eastAsia"/>
          <w:color w:val="000000"/>
          <w:kern w:val="0"/>
          <w:sz w:val="32"/>
          <w:szCs w:val="32"/>
        </w:rPr>
        <w:t>肺炎是一种新发传染病，建筑工地等施工现场的劳务人员是流动性较高的群体，根据目前对该疾病的认知，制定本指引。</w:t>
      </w:r>
    </w:p>
    <w:p w14:paraId="54C4CCE8" w14:textId="7C725B2A" w:rsidR="00EA1569" w:rsidRPr="00B74262" w:rsidRDefault="00B74262" w:rsidP="00FA143A">
      <w:pPr>
        <w:widowControl/>
        <w:spacing w:line="560" w:lineRule="exact"/>
        <w:ind w:firstLine="735"/>
        <w:jc w:val="left"/>
        <w:rPr>
          <w:rFonts w:ascii="仿宋" w:eastAsia="仿宋" w:hAnsi="仿宋" w:cs="宋体"/>
          <w:color w:val="000000"/>
          <w:kern w:val="0"/>
          <w:sz w:val="32"/>
          <w:szCs w:val="32"/>
        </w:rPr>
      </w:pPr>
      <w:r w:rsidRPr="00B74262">
        <w:rPr>
          <w:rFonts w:ascii="仿宋" w:eastAsia="仿宋" w:hAnsi="仿宋" w:cs="宋体" w:hint="eastAsia"/>
          <w:color w:val="000000"/>
          <w:kern w:val="0"/>
          <w:sz w:val="32"/>
          <w:szCs w:val="32"/>
        </w:rPr>
        <w:t>本指引适用于</w:t>
      </w:r>
      <w:r w:rsidR="002A7C0B">
        <w:rPr>
          <w:rFonts w:ascii="仿宋_GB2312" w:eastAsia="仿宋_GB2312" w:hAnsi="宋体" w:cs="宋体" w:hint="eastAsia"/>
          <w:color w:val="000000"/>
          <w:kern w:val="0"/>
          <w:sz w:val="32"/>
          <w:szCs w:val="32"/>
          <w:shd w:val="clear" w:color="auto" w:fill="FFFFFF"/>
        </w:rPr>
        <w:t>新型冠状病毒感染的肺炎流行期间</w:t>
      </w:r>
      <w:r w:rsidR="002A7C0B">
        <w:rPr>
          <w:rFonts w:ascii="仿宋_GB2312" w:eastAsia="仿宋_GB2312" w:hAnsi="宋体" w:cs="宋体" w:hint="eastAsia"/>
          <w:color w:val="000000"/>
          <w:kern w:val="0"/>
          <w:sz w:val="32"/>
          <w:szCs w:val="32"/>
          <w:shd w:val="clear" w:color="auto" w:fill="FFFFFF"/>
        </w:rPr>
        <w:fldChar w:fldCharType="begin"/>
      </w:r>
      <w:r w:rsidR="002A7C0B">
        <w:rPr>
          <w:rFonts w:ascii="仿宋_GB2312" w:eastAsia="仿宋_GB2312" w:hAnsi="宋体" w:cs="宋体" w:hint="eastAsia"/>
          <w:color w:val="000000"/>
          <w:kern w:val="0"/>
          <w:sz w:val="32"/>
          <w:szCs w:val="32"/>
          <w:shd w:val="clear" w:color="auto" w:fill="FFFFFF"/>
        </w:rPr>
        <w:instrText xml:space="preserve"> = 2 \* ROMAN </w:instrText>
      </w:r>
      <w:r w:rsidR="002A7C0B">
        <w:rPr>
          <w:rFonts w:ascii="仿宋_GB2312" w:eastAsia="仿宋_GB2312" w:hAnsi="宋体" w:cs="宋体"/>
          <w:color w:val="000000"/>
          <w:kern w:val="0"/>
          <w:sz w:val="32"/>
          <w:szCs w:val="32"/>
          <w:shd w:val="clear" w:color="auto" w:fill="FFFFFF"/>
        </w:rPr>
        <w:fldChar w:fldCharType="separate"/>
      </w:r>
      <w:r w:rsidR="002A7C0B">
        <w:rPr>
          <w:rFonts w:ascii="仿宋_GB2312" w:eastAsia="仿宋_GB2312" w:hAnsi="宋体" w:cs="宋体" w:hint="eastAsia"/>
          <w:noProof/>
          <w:color w:val="000000"/>
          <w:kern w:val="0"/>
          <w:sz w:val="32"/>
          <w:szCs w:val="32"/>
          <w:shd w:val="clear" w:color="auto" w:fill="FFFFFF"/>
        </w:rPr>
        <w:t>II</w:t>
      </w:r>
      <w:r w:rsidR="002A7C0B">
        <w:rPr>
          <w:rFonts w:ascii="仿宋_GB2312" w:eastAsia="仿宋_GB2312" w:hAnsi="宋体" w:cs="宋体" w:hint="eastAsia"/>
          <w:color w:val="000000"/>
          <w:kern w:val="0"/>
          <w:sz w:val="32"/>
          <w:szCs w:val="32"/>
          <w:shd w:val="clear" w:color="auto" w:fill="FFFFFF"/>
        </w:rPr>
        <w:fldChar w:fldCharType="end"/>
      </w:r>
      <w:r w:rsidR="002A7C0B">
        <w:rPr>
          <w:rFonts w:ascii="仿宋_GB2312" w:eastAsia="仿宋_GB2312" w:hAnsi="宋体" w:cs="宋体" w:hint="eastAsia"/>
          <w:color w:val="000000"/>
          <w:kern w:val="0"/>
          <w:sz w:val="32"/>
          <w:szCs w:val="32"/>
          <w:shd w:val="clear" w:color="auto" w:fill="FFFFFF"/>
        </w:rPr>
        <w:t>级响应下</w:t>
      </w:r>
      <w:r w:rsidRPr="00B74262">
        <w:rPr>
          <w:rFonts w:ascii="仿宋" w:eastAsia="仿宋" w:hAnsi="仿宋" w:cs="宋体" w:hint="eastAsia"/>
          <w:color w:val="000000"/>
          <w:kern w:val="0"/>
          <w:sz w:val="32"/>
          <w:szCs w:val="32"/>
        </w:rPr>
        <w:t>建筑工地等施工现场。</w:t>
      </w:r>
      <w:r w:rsidRPr="00B74262">
        <w:rPr>
          <w:rFonts w:ascii="宋体" w:eastAsia="宋体" w:hAnsi="宋体" w:cs="宋体" w:hint="eastAsia"/>
          <w:color w:val="000000"/>
          <w:kern w:val="0"/>
          <w:sz w:val="32"/>
          <w:szCs w:val="32"/>
        </w:rPr>
        <w:t> </w:t>
      </w:r>
    </w:p>
    <w:p w14:paraId="1CF5B33B" w14:textId="77777777" w:rsidR="00B74262" w:rsidRPr="00B74262"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EA1569" w:rsidRPr="00FA143A">
        <w:rPr>
          <w:rFonts w:ascii="仿宋" w:eastAsia="仿宋" w:hAnsi="仿宋" w:cs="宋体" w:hint="eastAsia"/>
          <w:color w:val="000000"/>
          <w:kern w:val="0"/>
          <w:sz w:val="32"/>
          <w:szCs w:val="32"/>
        </w:rPr>
        <w:t>一、</w:t>
      </w:r>
      <w:r w:rsidRPr="00B74262">
        <w:rPr>
          <w:rFonts w:ascii="仿宋" w:eastAsia="仿宋" w:hAnsi="仿宋" w:cs="宋体" w:hint="eastAsia"/>
          <w:color w:val="000000"/>
          <w:kern w:val="0"/>
          <w:sz w:val="32"/>
          <w:szCs w:val="32"/>
        </w:rPr>
        <w:t>根据《北京市人民政府关于进一步明确责任加强新型冠状病毒感染的肺炎预防控制工作的通知》(京政发〔2020〕2号)文件精神，落实四方责任。施工总承包单位项目负责人是落实防控新冠肺炎各项措施的第一责任人。</w:t>
      </w:r>
    </w:p>
    <w:p w14:paraId="18E994D6" w14:textId="77777777" w:rsidR="00B74262" w:rsidRPr="00B74262"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EA1569" w:rsidRPr="00FA143A">
        <w:rPr>
          <w:rFonts w:ascii="仿宋" w:eastAsia="仿宋" w:hAnsi="仿宋" w:cs="宋体" w:hint="eastAsia"/>
          <w:color w:val="000000"/>
          <w:kern w:val="0"/>
          <w:sz w:val="32"/>
          <w:szCs w:val="32"/>
        </w:rPr>
        <w:t>二、</w:t>
      </w:r>
      <w:r w:rsidRPr="00B74262">
        <w:rPr>
          <w:rFonts w:ascii="仿宋" w:eastAsia="仿宋" w:hAnsi="仿宋" w:cs="宋体" w:hint="eastAsia"/>
          <w:color w:val="000000"/>
          <w:kern w:val="0"/>
          <w:sz w:val="32"/>
          <w:szCs w:val="32"/>
        </w:rPr>
        <w:t>施工总承包单位负责制定防控新冠肺炎工作总体方案，方案要明确各参建单位的职责，制定疫情防控工作的应对流程。</w:t>
      </w:r>
    </w:p>
    <w:p w14:paraId="53FF8446" w14:textId="4FBD20A2" w:rsidR="00B74262" w:rsidRPr="00B74262"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EA1569" w:rsidRPr="00FA143A">
        <w:rPr>
          <w:rFonts w:ascii="仿宋" w:eastAsia="仿宋" w:hAnsi="仿宋" w:cs="宋体" w:hint="eastAsia"/>
          <w:color w:val="000000"/>
          <w:kern w:val="0"/>
          <w:sz w:val="32"/>
          <w:szCs w:val="32"/>
        </w:rPr>
        <w:t>三、</w:t>
      </w:r>
      <w:r w:rsidRPr="00B74262">
        <w:rPr>
          <w:rFonts w:ascii="仿宋" w:eastAsia="仿宋" w:hAnsi="仿宋" w:cs="宋体" w:hint="eastAsia"/>
          <w:color w:val="000000"/>
          <w:kern w:val="0"/>
          <w:sz w:val="32"/>
          <w:szCs w:val="32"/>
        </w:rPr>
        <w:t>施工总承包单位要统筹管理，各参建单位要</w:t>
      </w:r>
      <w:r w:rsidR="00AD4A73" w:rsidRPr="00AD4A73">
        <w:rPr>
          <w:rFonts w:ascii="仿宋" w:eastAsia="仿宋" w:hAnsi="仿宋" w:cs="宋体" w:hint="eastAsia"/>
          <w:color w:val="000000"/>
          <w:kern w:val="0"/>
          <w:sz w:val="32"/>
          <w:szCs w:val="32"/>
        </w:rPr>
        <w:t>强化单位内部员工</w:t>
      </w:r>
      <w:r w:rsidR="00A7797C">
        <w:rPr>
          <w:rFonts w:ascii="仿宋" w:eastAsia="仿宋" w:hAnsi="仿宋" w:cs="宋体" w:hint="eastAsia"/>
          <w:color w:val="000000"/>
          <w:kern w:val="0"/>
          <w:sz w:val="32"/>
          <w:szCs w:val="32"/>
        </w:rPr>
        <w:t>体温监测等</w:t>
      </w:r>
      <w:r w:rsidR="00AD4A73" w:rsidRPr="00AD4A73">
        <w:rPr>
          <w:rFonts w:ascii="仿宋" w:eastAsia="仿宋" w:hAnsi="仿宋" w:cs="宋体" w:hint="eastAsia"/>
          <w:color w:val="000000"/>
          <w:kern w:val="0"/>
          <w:sz w:val="32"/>
          <w:szCs w:val="32"/>
        </w:rPr>
        <w:t>健康监测制度，利用</w:t>
      </w:r>
      <w:r w:rsidR="002A7C0B" w:rsidRPr="00AD4A73">
        <w:rPr>
          <w:rFonts w:ascii="仿宋" w:eastAsia="仿宋" w:hAnsi="仿宋" w:cs="宋体" w:hint="eastAsia"/>
          <w:color w:val="000000"/>
          <w:kern w:val="0"/>
          <w:sz w:val="32"/>
          <w:szCs w:val="32"/>
        </w:rPr>
        <w:t xml:space="preserve"> </w:t>
      </w:r>
      <w:r w:rsidR="00AD4A73" w:rsidRPr="00AD4A73">
        <w:rPr>
          <w:rFonts w:ascii="仿宋" w:eastAsia="仿宋" w:hAnsi="仿宋" w:cs="宋体" w:hint="eastAsia"/>
          <w:color w:val="000000"/>
          <w:kern w:val="0"/>
          <w:sz w:val="32"/>
          <w:szCs w:val="32"/>
        </w:rPr>
        <w:t>“</w:t>
      </w:r>
      <w:r w:rsidR="00F326F8">
        <w:rPr>
          <w:rFonts w:ascii="仿宋" w:eastAsia="仿宋" w:hAnsi="仿宋" w:cs="宋体" w:hint="eastAsia"/>
          <w:color w:val="000000"/>
          <w:kern w:val="0"/>
          <w:sz w:val="32"/>
          <w:szCs w:val="32"/>
        </w:rPr>
        <w:t>北京</w:t>
      </w:r>
      <w:r w:rsidR="00AD4A73" w:rsidRPr="00AD4A73">
        <w:rPr>
          <w:rFonts w:ascii="仿宋" w:eastAsia="仿宋" w:hAnsi="仿宋" w:cs="宋体" w:hint="eastAsia"/>
          <w:color w:val="000000"/>
          <w:kern w:val="0"/>
          <w:sz w:val="32"/>
          <w:szCs w:val="32"/>
        </w:rPr>
        <w:t>健康宝”等手段，实行“绿码”上岗制。</w:t>
      </w:r>
      <w:r w:rsidR="00EA1569" w:rsidRPr="00FA143A">
        <w:rPr>
          <w:rFonts w:ascii="仿宋" w:eastAsia="仿宋" w:hAnsi="仿宋" w:cs="宋体" w:hint="eastAsia"/>
          <w:color w:val="000000"/>
          <w:kern w:val="0"/>
          <w:sz w:val="32"/>
          <w:szCs w:val="32"/>
        </w:rPr>
        <w:t>发现</w:t>
      </w:r>
      <w:r w:rsidR="00094D2B">
        <w:rPr>
          <w:rFonts w:ascii="仿宋" w:eastAsia="仿宋" w:hAnsi="仿宋" w:cs="宋体" w:hint="eastAsia"/>
          <w:color w:val="000000"/>
          <w:kern w:val="0"/>
          <w:sz w:val="32"/>
          <w:szCs w:val="32"/>
        </w:rPr>
        <w:t>劳务人员</w:t>
      </w:r>
      <w:r w:rsidR="00EA1569" w:rsidRPr="00FA143A">
        <w:rPr>
          <w:rFonts w:ascii="仿宋" w:eastAsia="仿宋" w:hAnsi="仿宋" w:cs="宋体"/>
          <w:color w:val="000000"/>
          <w:kern w:val="0"/>
          <w:sz w:val="32"/>
          <w:szCs w:val="32"/>
        </w:rPr>
        <w:t>出现发热、干咳等症状，要求其不得带病上班</w:t>
      </w:r>
      <w:r w:rsidR="00EA1569" w:rsidRPr="00FA143A">
        <w:rPr>
          <w:rFonts w:ascii="仿宋" w:eastAsia="仿宋" w:hAnsi="仿宋" w:cs="宋体" w:hint="eastAsia"/>
          <w:color w:val="000000"/>
          <w:kern w:val="0"/>
          <w:sz w:val="32"/>
          <w:szCs w:val="32"/>
        </w:rPr>
        <w:t>，并参照《新型冠状病毒</w:t>
      </w:r>
      <w:r w:rsidR="00C632EE">
        <w:rPr>
          <w:rFonts w:ascii="仿宋" w:eastAsia="仿宋" w:hAnsi="仿宋" w:cs="宋体" w:hint="eastAsia"/>
          <w:color w:val="000000"/>
          <w:kern w:val="0"/>
          <w:sz w:val="32"/>
          <w:szCs w:val="32"/>
        </w:rPr>
        <w:t>感染的</w:t>
      </w:r>
      <w:r w:rsidR="00EA1569" w:rsidRPr="00FA143A">
        <w:rPr>
          <w:rFonts w:ascii="仿宋" w:eastAsia="仿宋" w:hAnsi="仿宋" w:cs="宋体" w:hint="eastAsia"/>
          <w:color w:val="000000"/>
          <w:kern w:val="0"/>
          <w:sz w:val="32"/>
          <w:szCs w:val="32"/>
        </w:rPr>
        <w:t>肺炎流行期间公众出现发热呼吸道症状后的就诊指引》就医</w:t>
      </w:r>
      <w:r w:rsidR="00EA1569" w:rsidRPr="00FA143A">
        <w:rPr>
          <w:rFonts w:ascii="仿宋" w:eastAsia="仿宋" w:hAnsi="仿宋" w:cs="宋体"/>
          <w:color w:val="000000"/>
          <w:kern w:val="0"/>
          <w:sz w:val="32"/>
          <w:szCs w:val="32"/>
        </w:rPr>
        <w:t>。</w:t>
      </w:r>
    </w:p>
    <w:p w14:paraId="0C82438E" w14:textId="34E2563C" w:rsidR="00B74262" w:rsidRPr="00FA143A"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EA1569" w:rsidRPr="00FA143A">
        <w:rPr>
          <w:rFonts w:ascii="仿宋" w:eastAsia="仿宋" w:hAnsi="仿宋" w:cs="宋体" w:hint="eastAsia"/>
          <w:color w:val="000000"/>
          <w:kern w:val="0"/>
          <w:sz w:val="32"/>
          <w:szCs w:val="32"/>
        </w:rPr>
        <w:t>四、施工现场可采取</w:t>
      </w:r>
      <w:r w:rsidRPr="00B74262">
        <w:rPr>
          <w:rFonts w:ascii="仿宋" w:eastAsia="仿宋" w:hAnsi="仿宋" w:cs="宋体" w:hint="eastAsia"/>
          <w:color w:val="000000"/>
          <w:kern w:val="0"/>
          <w:sz w:val="32"/>
          <w:szCs w:val="32"/>
        </w:rPr>
        <w:t>封闭式管理。</w:t>
      </w:r>
      <w:r w:rsidR="00EA1569" w:rsidRPr="00B74262">
        <w:rPr>
          <w:rFonts w:ascii="仿宋" w:eastAsia="仿宋" w:hAnsi="仿宋" w:cs="宋体" w:hint="eastAsia"/>
          <w:color w:val="000000"/>
          <w:kern w:val="0"/>
          <w:sz w:val="32"/>
          <w:szCs w:val="32"/>
        </w:rPr>
        <w:t>加强出入人员登记管理制度，对</w:t>
      </w:r>
      <w:r w:rsidR="00AD4A73" w:rsidRPr="00FA143A">
        <w:rPr>
          <w:rFonts w:ascii="仿宋" w:eastAsia="仿宋" w:hAnsi="仿宋" w:cs="宋体" w:hint="eastAsia"/>
          <w:color w:val="000000"/>
          <w:kern w:val="0"/>
          <w:sz w:val="32"/>
          <w:szCs w:val="32"/>
        </w:rPr>
        <w:t>外单位人员</w:t>
      </w:r>
      <w:r w:rsidR="00EA1569" w:rsidRPr="00B74262">
        <w:rPr>
          <w:rFonts w:ascii="仿宋" w:eastAsia="仿宋" w:hAnsi="仿宋" w:cs="宋体" w:hint="eastAsia"/>
          <w:color w:val="000000"/>
          <w:kern w:val="0"/>
          <w:sz w:val="32"/>
          <w:szCs w:val="32"/>
        </w:rPr>
        <w:t>出入施工现场和生活区、办公区的人员，</w:t>
      </w:r>
      <w:r w:rsidR="00AD4A73">
        <w:rPr>
          <w:rFonts w:ascii="仿宋" w:eastAsia="仿宋" w:hAnsi="仿宋" w:cs="宋体" w:hint="eastAsia"/>
          <w:color w:val="000000"/>
          <w:kern w:val="0"/>
          <w:sz w:val="32"/>
          <w:szCs w:val="32"/>
        </w:rPr>
        <w:t>实行</w:t>
      </w:r>
      <w:r w:rsidR="00EA1569" w:rsidRPr="00FA143A">
        <w:rPr>
          <w:rFonts w:ascii="仿宋" w:eastAsia="仿宋" w:hAnsi="仿宋" w:cs="宋体" w:hint="eastAsia"/>
          <w:color w:val="000000"/>
          <w:kern w:val="0"/>
          <w:sz w:val="32"/>
          <w:szCs w:val="32"/>
        </w:rPr>
        <w:t>实名制登记</w:t>
      </w:r>
      <w:r w:rsidR="00AD4A73">
        <w:rPr>
          <w:rFonts w:ascii="仿宋" w:eastAsia="仿宋" w:hAnsi="仿宋" w:cs="宋体" w:hint="eastAsia"/>
          <w:color w:val="000000"/>
          <w:kern w:val="0"/>
          <w:sz w:val="32"/>
          <w:szCs w:val="32"/>
        </w:rPr>
        <w:t>。并</w:t>
      </w:r>
      <w:r w:rsidR="00AD4A73" w:rsidRPr="00AD4A73">
        <w:rPr>
          <w:rFonts w:ascii="仿宋" w:eastAsia="仿宋" w:hAnsi="仿宋" w:cs="宋体" w:hint="eastAsia"/>
          <w:color w:val="000000"/>
          <w:kern w:val="0"/>
          <w:sz w:val="32"/>
          <w:szCs w:val="32"/>
        </w:rPr>
        <w:t>利用</w:t>
      </w:r>
      <w:r w:rsidR="00A7797C" w:rsidRPr="00AD4A73">
        <w:rPr>
          <w:rFonts w:ascii="仿宋" w:eastAsia="仿宋" w:hAnsi="仿宋" w:cs="宋体" w:hint="eastAsia"/>
          <w:color w:val="000000"/>
          <w:kern w:val="0"/>
          <w:sz w:val="32"/>
          <w:szCs w:val="32"/>
        </w:rPr>
        <w:t xml:space="preserve"> </w:t>
      </w:r>
      <w:r w:rsidR="00AD4A73" w:rsidRPr="00AD4A73">
        <w:rPr>
          <w:rFonts w:ascii="仿宋" w:eastAsia="仿宋" w:hAnsi="仿宋" w:cs="宋体" w:hint="eastAsia"/>
          <w:color w:val="000000"/>
          <w:kern w:val="0"/>
          <w:sz w:val="32"/>
          <w:szCs w:val="32"/>
        </w:rPr>
        <w:t>“</w:t>
      </w:r>
      <w:r w:rsidR="00F326F8">
        <w:rPr>
          <w:rFonts w:ascii="仿宋" w:eastAsia="仿宋" w:hAnsi="仿宋" w:cs="宋体" w:hint="eastAsia"/>
          <w:color w:val="000000"/>
          <w:kern w:val="0"/>
          <w:sz w:val="32"/>
          <w:szCs w:val="32"/>
        </w:rPr>
        <w:t>北京</w:t>
      </w:r>
      <w:r w:rsidR="00AD4A73" w:rsidRPr="00AD4A73">
        <w:rPr>
          <w:rFonts w:ascii="仿宋" w:eastAsia="仿宋" w:hAnsi="仿宋" w:cs="宋体" w:hint="eastAsia"/>
          <w:color w:val="000000"/>
          <w:kern w:val="0"/>
          <w:sz w:val="32"/>
          <w:szCs w:val="32"/>
        </w:rPr>
        <w:t>健康宝”等</w:t>
      </w:r>
      <w:bookmarkStart w:id="0" w:name="_GoBack"/>
      <w:bookmarkEnd w:id="0"/>
      <w:r w:rsidR="00AD4A73" w:rsidRPr="00AD4A73">
        <w:rPr>
          <w:rFonts w:ascii="仿宋" w:eastAsia="仿宋" w:hAnsi="仿宋" w:cs="宋体" w:hint="eastAsia"/>
          <w:color w:val="000000"/>
          <w:kern w:val="0"/>
          <w:sz w:val="32"/>
          <w:szCs w:val="32"/>
        </w:rPr>
        <w:t>手段，实行“绿码”</w:t>
      </w:r>
      <w:r w:rsidR="00AD4A73">
        <w:rPr>
          <w:rFonts w:ascii="仿宋" w:eastAsia="仿宋" w:hAnsi="仿宋" w:cs="宋体" w:hint="eastAsia"/>
          <w:color w:val="000000"/>
          <w:kern w:val="0"/>
          <w:sz w:val="32"/>
          <w:szCs w:val="32"/>
        </w:rPr>
        <w:t>准入</w:t>
      </w:r>
      <w:r w:rsidR="00AD4A73" w:rsidRPr="00AD4A73">
        <w:rPr>
          <w:rFonts w:ascii="仿宋" w:eastAsia="仿宋" w:hAnsi="仿宋" w:cs="宋体" w:hint="eastAsia"/>
          <w:color w:val="000000"/>
          <w:kern w:val="0"/>
          <w:sz w:val="32"/>
          <w:szCs w:val="32"/>
        </w:rPr>
        <w:t>制</w:t>
      </w:r>
      <w:r w:rsidR="00EA1569" w:rsidRPr="00B74262">
        <w:rPr>
          <w:rFonts w:ascii="仿宋" w:eastAsia="仿宋" w:hAnsi="仿宋" w:cs="宋体" w:hint="eastAsia"/>
          <w:color w:val="000000"/>
          <w:kern w:val="0"/>
          <w:sz w:val="32"/>
          <w:szCs w:val="32"/>
        </w:rPr>
        <w:t>。有发热、干咳等症状的应拒绝进场。</w:t>
      </w:r>
    </w:p>
    <w:p w14:paraId="7C66550E" w14:textId="77777777" w:rsidR="00EA1569" w:rsidRPr="00B74262" w:rsidRDefault="00EA1569" w:rsidP="00FA143A">
      <w:pPr>
        <w:widowControl/>
        <w:spacing w:line="560" w:lineRule="exact"/>
        <w:ind w:firstLineChars="200" w:firstLine="640"/>
        <w:jc w:val="left"/>
        <w:rPr>
          <w:rFonts w:ascii="仿宋" w:eastAsia="仿宋" w:hAnsi="仿宋" w:cs="宋体"/>
          <w:color w:val="000000"/>
          <w:kern w:val="0"/>
          <w:sz w:val="32"/>
          <w:szCs w:val="32"/>
        </w:rPr>
      </w:pPr>
      <w:r w:rsidRPr="00FA143A">
        <w:rPr>
          <w:rFonts w:ascii="仿宋" w:eastAsia="仿宋" w:hAnsi="仿宋" w:cs="宋体" w:hint="eastAsia"/>
          <w:color w:val="000000"/>
          <w:kern w:val="0"/>
          <w:sz w:val="32"/>
          <w:szCs w:val="32"/>
        </w:rPr>
        <w:lastRenderedPageBreak/>
        <w:t>五、提供集体住宿的施工单位要</w:t>
      </w:r>
      <w:r w:rsidR="00A27BFA">
        <w:rPr>
          <w:rFonts w:ascii="仿宋" w:eastAsia="仿宋" w:hAnsi="仿宋" w:cs="宋体" w:hint="eastAsia"/>
          <w:color w:val="000000"/>
          <w:kern w:val="0"/>
          <w:sz w:val="32"/>
          <w:szCs w:val="32"/>
        </w:rPr>
        <w:t>确保</w:t>
      </w:r>
      <w:r w:rsidR="00FA143A" w:rsidRPr="00FA143A">
        <w:rPr>
          <w:rFonts w:ascii="仿宋" w:eastAsia="仿宋" w:hAnsi="仿宋" w:cs="宋体" w:hint="eastAsia"/>
          <w:color w:val="000000"/>
          <w:kern w:val="0"/>
          <w:sz w:val="32"/>
          <w:szCs w:val="32"/>
        </w:rPr>
        <w:t>室内空气流通，</w:t>
      </w:r>
      <w:r w:rsidR="00FA143A" w:rsidRPr="00B74262">
        <w:rPr>
          <w:rFonts w:ascii="仿宋" w:eastAsia="仿宋" w:hAnsi="仿宋" w:cs="宋体" w:hint="eastAsia"/>
          <w:color w:val="000000"/>
          <w:kern w:val="0"/>
          <w:sz w:val="32"/>
          <w:szCs w:val="32"/>
        </w:rPr>
        <w:t>每天通风2</w:t>
      </w:r>
      <w:r w:rsidR="00A93082">
        <w:rPr>
          <w:rFonts w:ascii="仿宋" w:eastAsia="仿宋" w:hAnsi="仿宋" w:cs="宋体" w:hint="eastAsia"/>
          <w:color w:val="000000"/>
          <w:kern w:val="0"/>
          <w:sz w:val="32"/>
          <w:szCs w:val="32"/>
        </w:rPr>
        <w:t>～</w:t>
      </w:r>
      <w:r w:rsidR="00FA143A" w:rsidRPr="00B74262">
        <w:rPr>
          <w:rFonts w:ascii="仿宋" w:eastAsia="仿宋" w:hAnsi="仿宋" w:cs="宋体" w:hint="eastAsia"/>
          <w:color w:val="000000"/>
          <w:kern w:val="0"/>
          <w:sz w:val="32"/>
          <w:szCs w:val="32"/>
        </w:rPr>
        <w:t>3次，每次至少30分钟。</w:t>
      </w:r>
    </w:p>
    <w:p w14:paraId="7CD9FC4F" w14:textId="6AC9A920" w:rsidR="00B74262" w:rsidRPr="00B74262"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EA1569" w:rsidRPr="00FA143A">
        <w:rPr>
          <w:rFonts w:ascii="仿宋" w:eastAsia="仿宋" w:hAnsi="仿宋" w:cs="宋体" w:hint="eastAsia"/>
          <w:color w:val="000000"/>
          <w:kern w:val="0"/>
          <w:sz w:val="32"/>
          <w:szCs w:val="32"/>
        </w:rPr>
        <w:t>六、</w:t>
      </w:r>
      <w:r w:rsidRPr="00B74262">
        <w:rPr>
          <w:rFonts w:ascii="仿宋" w:eastAsia="仿宋" w:hAnsi="仿宋" w:cs="宋体" w:hint="eastAsia"/>
          <w:color w:val="000000"/>
          <w:kern w:val="0"/>
          <w:sz w:val="32"/>
          <w:szCs w:val="32"/>
        </w:rPr>
        <w:t>以多种形式开展健康教育，</w:t>
      </w:r>
      <w:r w:rsidR="00A93082" w:rsidRPr="00B74262">
        <w:rPr>
          <w:rFonts w:ascii="仿宋" w:eastAsia="仿宋" w:hAnsi="仿宋" w:cs="宋体" w:hint="eastAsia"/>
          <w:color w:val="000000"/>
          <w:kern w:val="0"/>
          <w:sz w:val="32"/>
          <w:szCs w:val="32"/>
        </w:rPr>
        <w:t>全体人员</w:t>
      </w:r>
      <w:r w:rsidR="00A93082" w:rsidRPr="00B11395">
        <w:rPr>
          <w:rFonts w:ascii="仿宋" w:eastAsia="仿宋" w:hAnsi="仿宋" w:cs="仿宋" w:hint="eastAsia"/>
          <w:sz w:val="32"/>
          <w:szCs w:val="32"/>
          <w:shd w:val="clear" w:color="auto" w:fill="FFFFFF"/>
          <w:lang w:bidi="ar"/>
        </w:rPr>
        <w:t>要熟知</w:t>
      </w:r>
      <w:r w:rsidR="00AD4A73" w:rsidRPr="00AD4A73">
        <w:rPr>
          <w:rFonts w:ascii="仿宋" w:eastAsia="仿宋" w:hAnsi="仿宋" w:cs="仿宋" w:hint="eastAsia"/>
          <w:sz w:val="32"/>
          <w:szCs w:val="32"/>
          <w:shd w:val="clear" w:color="auto" w:fill="FFFFFF"/>
          <w:lang w:bidi="ar"/>
        </w:rPr>
        <w:t>《新型冠状病毒肺炎流行期间公众佩戴口罩指引》</w:t>
      </w:r>
      <w:r w:rsidR="00AD4A73">
        <w:rPr>
          <w:rFonts w:ascii="仿宋" w:eastAsia="仿宋" w:hAnsi="仿宋" w:cs="仿宋" w:hint="eastAsia"/>
          <w:sz w:val="32"/>
          <w:szCs w:val="32"/>
          <w:shd w:val="clear" w:color="auto" w:fill="FFFFFF"/>
          <w:lang w:bidi="ar"/>
        </w:rPr>
        <w:t>等</w:t>
      </w:r>
      <w:r w:rsidR="00A93082">
        <w:rPr>
          <w:rFonts w:ascii="仿宋" w:eastAsia="仿宋" w:hAnsi="仿宋" w:cs="仿宋" w:hint="eastAsia"/>
          <w:sz w:val="32"/>
          <w:szCs w:val="32"/>
          <w:shd w:val="clear" w:color="auto" w:fill="FFFFFF"/>
          <w:lang w:bidi="ar"/>
        </w:rPr>
        <w:t>预防</w:t>
      </w:r>
      <w:r w:rsidR="00A93082" w:rsidRPr="00B11395">
        <w:rPr>
          <w:rFonts w:ascii="仿宋" w:eastAsia="仿宋" w:hAnsi="仿宋" w:cs="仿宋" w:hint="eastAsia"/>
          <w:sz w:val="32"/>
          <w:szCs w:val="32"/>
          <w:shd w:val="clear" w:color="auto" w:fill="FFFFFF"/>
          <w:lang w:bidi="ar"/>
        </w:rPr>
        <w:t>新冠肺炎</w:t>
      </w:r>
      <w:r w:rsidR="00A93082">
        <w:rPr>
          <w:rFonts w:ascii="仿宋" w:eastAsia="仿宋" w:hAnsi="仿宋" w:cs="仿宋" w:hint="eastAsia"/>
          <w:sz w:val="32"/>
          <w:szCs w:val="32"/>
          <w:shd w:val="clear" w:color="auto" w:fill="FFFFFF"/>
          <w:lang w:bidi="ar"/>
        </w:rPr>
        <w:t>的各项</w:t>
      </w:r>
      <w:r w:rsidR="00A93082" w:rsidRPr="00B11395">
        <w:rPr>
          <w:rFonts w:ascii="仿宋" w:eastAsia="仿宋" w:hAnsi="仿宋" w:cs="仿宋" w:hint="eastAsia"/>
          <w:sz w:val="32"/>
          <w:szCs w:val="32"/>
          <w:shd w:val="clear" w:color="auto" w:fill="FFFFFF"/>
          <w:lang w:bidi="ar"/>
        </w:rPr>
        <w:t>措施，严格遵守</w:t>
      </w:r>
      <w:r w:rsidR="00A93082">
        <w:rPr>
          <w:rFonts w:ascii="仿宋" w:eastAsia="仿宋" w:hAnsi="仿宋" w:cs="仿宋" w:hint="eastAsia"/>
          <w:sz w:val="32"/>
          <w:szCs w:val="32"/>
          <w:shd w:val="clear" w:color="auto" w:fill="FFFFFF"/>
          <w:lang w:bidi="ar"/>
        </w:rPr>
        <w:t>有关规定，</w:t>
      </w:r>
      <w:r w:rsidRPr="00B74262">
        <w:rPr>
          <w:rFonts w:ascii="仿宋" w:eastAsia="仿宋" w:hAnsi="仿宋" w:cs="宋体" w:hint="eastAsia"/>
          <w:color w:val="000000"/>
          <w:kern w:val="0"/>
          <w:sz w:val="32"/>
          <w:szCs w:val="32"/>
        </w:rPr>
        <w:t>培养人员良好卫生习惯和技能，提高防病意识。</w:t>
      </w:r>
    </w:p>
    <w:p w14:paraId="51B15736" w14:textId="77777777" w:rsidR="00B74262" w:rsidRPr="00B74262"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FA143A" w:rsidRPr="00FA143A">
        <w:rPr>
          <w:rFonts w:ascii="仿宋" w:eastAsia="仿宋" w:hAnsi="仿宋" w:cs="宋体" w:hint="eastAsia"/>
          <w:color w:val="000000"/>
          <w:kern w:val="0"/>
          <w:sz w:val="32"/>
          <w:szCs w:val="32"/>
        </w:rPr>
        <w:t>七</w:t>
      </w:r>
      <w:r w:rsidR="00EA1569" w:rsidRPr="00FA143A">
        <w:rPr>
          <w:rFonts w:ascii="仿宋" w:eastAsia="仿宋" w:hAnsi="仿宋" w:cs="宋体" w:hint="eastAsia"/>
          <w:color w:val="000000"/>
          <w:kern w:val="0"/>
          <w:sz w:val="32"/>
          <w:szCs w:val="32"/>
        </w:rPr>
        <w:t>、</w:t>
      </w:r>
      <w:r w:rsidRPr="00B74262">
        <w:rPr>
          <w:rFonts w:ascii="仿宋" w:eastAsia="仿宋" w:hAnsi="仿宋" w:cs="宋体" w:hint="eastAsia"/>
          <w:color w:val="000000"/>
          <w:kern w:val="0"/>
          <w:sz w:val="32"/>
          <w:szCs w:val="32"/>
        </w:rPr>
        <w:t>在工作和生活场所设置充足的洗手设施和洗手液或香皂等卫生用品。</w:t>
      </w:r>
    </w:p>
    <w:p w14:paraId="1B6B9DD8" w14:textId="77777777" w:rsidR="00546BF5" w:rsidRPr="00FA143A" w:rsidRDefault="00B74262" w:rsidP="00FA143A">
      <w:pPr>
        <w:widowControl/>
        <w:spacing w:line="560" w:lineRule="exact"/>
        <w:jc w:val="left"/>
        <w:rPr>
          <w:rFonts w:ascii="仿宋" w:eastAsia="仿宋" w:hAnsi="仿宋" w:cs="宋体"/>
          <w:color w:val="000000"/>
          <w:kern w:val="0"/>
          <w:sz w:val="32"/>
          <w:szCs w:val="32"/>
        </w:rPr>
      </w:pPr>
      <w:r w:rsidRPr="00B74262">
        <w:rPr>
          <w:rFonts w:ascii="宋体" w:eastAsia="宋体" w:hAnsi="宋体" w:cs="宋体" w:hint="eastAsia"/>
          <w:color w:val="000000"/>
          <w:kern w:val="0"/>
          <w:sz w:val="32"/>
          <w:szCs w:val="32"/>
        </w:rPr>
        <w:t>  </w:t>
      </w:r>
      <w:r w:rsidR="00FA143A" w:rsidRPr="00FA143A">
        <w:rPr>
          <w:rFonts w:ascii="仿宋" w:eastAsia="仿宋" w:hAnsi="仿宋" w:cs="宋体" w:hint="eastAsia"/>
          <w:color w:val="000000"/>
          <w:kern w:val="0"/>
          <w:sz w:val="32"/>
          <w:szCs w:val="32"/>
        </w:rPr>
        <w:t>八、日常</w:t>
      </w:r>
      <w:r w:rsidRPr="00B74262">
        <w:rPr>
          <w:rFonts w:ascii="仿宋" w:eastAsia="仿宋" w:hAnsi="仿宋" w:cs="宋体" w:hint="eastAsia"/>
          <w:color w:val="000000"/>
          <w:kern w:val="0"/>
          <w:sz w:val="32"/>
          <w:szCs w:val="32"/>
        </w:rPr>
        <w:t>以通风换气</w:t>
      </w:r>
      <w:r w:rsidR="00FA143A" w:rsidRPr="00FA143A">
        <w:rPr>
          <w:rFonts w:ascii="仿宋" w:eastAsia="仿宋" w:hAnsi="仿宋" w:cs="宋体" w:hint="eastAsia"/>
          <w:color w:val="000000"/>
          <w:kern w:val="0"/>
          <w:sz w:val="32"/>
          <w:szCs w:val="32"/>
        </w:rPr>
        <w:t>和清洁卫生</w:t>
      </w:r>
      <w:r w:rsidRPr="00B74262">
        <w:rPr>
          <w:rFonts w:ascii="仿宋" w:eastAsia="仿宋" w:hAnsi="仿宋" w:cs="宋体" w:hint="eastAsia"/>
          <w:color w:val="000000"/>
          <w:kern w:val="0"/>
          <w:sz w:val="32"/>
          <w:szCs w:val="32"/>
        </w:rPr>
        <w:t>为主，同时对接触较多的门把手、水龙头等公用物品和部位进行预防性消毒，具体消毒方法参照《新型冠状病毒</w:t>
      </w:r>
      <w:r w:rsidR="00A93082">
        <w:rPr>
          <w:rFonts w:ascii="仿宋" w:eastAsia="仿宋" w:hAnsi="仿宋" w:cs="宋体" w:hint="eastAsia"/>
          <w:color w:val="000000"/>
          <w:kern w:val="0"/>
          <w:sz w:val="32"/>
          <w:szCs w:val="32"/>
        </w:rPr>
        <w:t>感染的</w:t>
      </w:r>
      <w:r w:rsidRPr="00B74262">
        <w:rPr>
          <w:rFonts w:ascii="仿宋" w:eastAsia="仿宋" w:hAnsi="仿宋" w:cs="宋体" w:hint="eastAsia"/>
          <w:color w:val="000000"/>
          <w:kern w:val="0"/>
          <w:sz w:val="32"/>
          <w:szCs w:val="32"/>
        </w:rPr>
        <w:t>肺炎流行期间预防性消毒指引》。</w:t>
      </w:r>
      <w:r w:rsidRPr="00B74262">
        <w:rPr>
          <w:rFonts w:ascii="宋体" w:eastAsia="宋体" w:hAnsi="宋体" w:cs="宋体" w:hint="eastAsia"/>
          <w:color w:val="000000"/>
          <w:kern w:val="0"/>
          <w:sz w:val="32"/>
          <w:szCs w:val="32"/>
        </w:rPr>
        <w:t>   </w:t>
      </w:r>
    </w:p>
    <w:sectPr w:rsidR="00546BF5" w:rsidRPr="00FA14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AB6E8" w14:textId="77777777" w:rsidR="00A86075" w:rsidRDefault="00A86075" w:rsidP="001B035C">
      <w:r>
        <w:separator/>
      </w:r>
    </w:p>
  </w:endnote>
  <w:endnote w:type="continuationSeparator" w:id="0">
    <w:p w14:paraId="0ACB1C07" w14:textId="77777777" w:rsidR="00A86075" w:rsidRDefault="00A86075" w:rsidP="001B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D2837" w14:textId="77777777" w:rsidR="00A86075" w:rsidRDefault="00A86075" w:rsidP="001B035C">
      <w:r>
        <w:separator/>
      </w:r>
    </w:p>
  </w:footnote>
  <w:footnote w:type="continuationSeparator" w:id="0">
    <w:p w14:paraId="4F5EB0C4" w14:textId="77777777" w:rsidR="00A86075" w:rsidRDefault="00A86075" w:rsidP="001B0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A2D82"/>
    <w:multiLevelType w:val="multilevel"/>
    <w:tmpl w:val="3632A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8D2BA5"/>
    <w:multiLevelType w:val="multilevel"/>
    <w:tmpl w:val="2084D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62"/>
    <w:rsid w:val="00084E0D"/>
    <w:rsid w:val="00094D2B"/>
    <w:rsid w:val="001B035C"/>
    <w:rsid w:val="002A7C0B"/>
    <w:rsid w:val="00546BF5"/>
    <w:rsid w:val="00A27BFA"/>
    <w:rsid w:val="00A7797C"/>
    <w:rsid w:val="00A86075"/>
    <w:rsid w:val="00A93082"/>
    <w:rsid w:val="00AD4A73"/>
    <w:rsid w:val="00B74262"/>
    <w:rsid w:val="00C632EE"/>
    <w:rsid w:val="00EA1569"/>
    <w:rsid w:val="00F326F8"/>
    <w:rsid w:val="00FA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3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4262"/>
    <w:rPr>
      <w:color w:val="0000FF"/>
      <w:u w:val="single"/>
    </w:rPr>
  </w:style>
  <w:style w:type="character" w:customStyle="1" w:styleId="bsharecount">
    <w:name w:val="bshare_count"/>
    <w:basedOn w:val="a0"/>
    <w:rsid w:val="00B74262"/>
  </w:style>
  <w:style w:type="paragraph" w:styleId="a4">
    <w:name w:val="Normal (Web)"/>
    <w:basedOn w:val="a"/>
    <w:uiPriority w:val="99"/>
    <w:semiHidden/>
    <w:unhideWhenUsed/>
    <w:rsid w:val="00B7426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4262"/>
    <w:rPr>
      <w:b/>
      <w:bCs/>
    </w:rPr>
  </w:style>
  <w:style w:type="paragraph" w:styleId="a6">
    <w:name w:val="header"/>
    <w:basedOn w:val="a"/>
    <w:link w:val="Char"/>
    <w:uiPriority w:val="99"/>
    <w:unhideWhenUsed/>
    <w:rsid w:val="001B0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B035C"/>
    <w:rPr>
      <w:sz w:val="18"/>
      <w:szCs w:val="18"/>
    </w:rPr>
  </w:style>
  <w:style w:type="paragraph" w:styleId="a7">
    <w:name w:val="footer"/>
    <w:basedOn w:val="a"/>
    <w:link w:val="Char0"/>
    <w:uiPriority w:val="99"/>
    <w:unhideWhenUsed/>
    <w:rsid w:val="001B035C"/>
    <w:pPr>
      <w:tabs>
        <w:tab w:val="center" w:pos="4153"/>
        <w:tab w:val="right" w:pos="8306"/>
      </w:tabs>
      <w:snapToGrid w:val="0"/>
      <w:jc w:val="left"/>
    </w:pPr>
    <w:rPr>
      <w:sz w:val="18"/>
      <w:szCs w:val="18"/>
    </w:rPr>
  </w:style>
  <w:style w:type="character" w:customStyle="1" w:styleId="Char0">
    <w:name w:val="页脚 Char"/>
    <w:basedOn w:val="a0"/>
    <w:link w:val="a7"/>
    <w:uiPriority w:val="99"/>
    <w:rsid w:val="001B03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4262"/>
    <w:rPr>
      <w:color w:val="0000FF"/>
      <w:u w:val="single"/>
    </w:rPr>
  </w:style>
  <w:style w:type="character" w:customStyle="1" w:styleId="bsharecount">
    <w:name w:val="bshare_count"/>
    <w:basedOn w:val="a0"/>
    <w:rsid w:val="00B74262"/>
  </w:style>
  <w:style w:type="paragraph" w:styleId="a4">
    <w:name w:val="Normal (Web)"/>
    <w:basedOn w:val="a"/>
    <w:uiPriority w:val="99"/>
    <w:semiHidden/>
    <w:unhideWhenUsed/>
    <w:rsid w:val="00B7426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4262"/>
    <w:rPr>
      <w:b/>
      <w:bCs/>
    </w:rPr>
  </w:style>
  <w:style w:type="paragraph" w:styleId="a6">
    <w:name w:val="header"/>
    <w:basedOn w:val="a"/>
    <w:link w:val="Char"/>
    <w:uiPriority w:val="99"/>
    <w:unhideWhenUsed/>
    <w:rsid w:val="001B0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B035C"/>
    <w:rPr>
      <w:sz w:val="18"/>
      <w:szCs w:val="18"/>
    </w:rPr>
  </w:style>
  <w:style w:type="paragraph" w:styleId="a7">
    <w:name w:val="footer"/>
    <w:basedOn w:val="a"/>
    <w:link w:val="Char0"/>
    <w:uiPriority w:val="99"/>
    <w:unhideWhenUsed/>
    <w:rsid w:val="001B035C"/>
    <w:pPr>
      <w:tabs>
        <w:tab w:val="center" w:pos="4153"/>
        <w:tab w:val="right" w:pos="8306"/>
      </w:tabs>
      <w:snapToGrid w:val="0"/>
      <w:jc w:val="left"/>
    </w:pPr>
    <w:rPr>
      <w:sz w:val="18"/>
      <w:szCs w:val="18"/>
    </w:rPr>
  </w:style>
  <w:style w:type="character" w:customStyle="1" w:styleId="Char0">
    <w:name w:val="页脚 Char"/>
    <w:basedOn w:val="a0"/>
    <w:link w:val="a7"/>
    <w:uiPriority w:val="99"/>
    <w:rsid w:val="001B03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501">
      <w:bodyDiv w:val="1"/>
      <w:marLeft w:val="0"/>
      <w:marRight w:val="0"/>
      <w:marTop w:val="0"/>
      <w:marBottom w:val="0"/>
      <w:divBdr>
        <w:top w:val="none" w:sz="0" w:space="0" w:color="auto"/>
        <w:left w:val="none" w:sz="0" w:space="0" w:color="auto"/>
        <w:bottom w:val="none" w:sz="0" w:space="0" w:color="auto"/>
        <w:right w:val="none" w:sz="0" w:space="0" w:color="auto"/>
      </w:divBdr>
      <w:divsChild>
        <w:div w:id="1792245431">
          <w:marLeft w:val="0"/>
          <w:marRight w:val="0"/>
          <w:marTop w:val="375"/>
          <w:marBottom w:val="0"/>
          <w:divBdr>
            <w:top w:val="none" w:sz="0" w:space="0" w:color="auto"/>
            <w:left w:val="none" w:sz="0" w:space="0" w:color="auto"/>
            <w:bottom w:val="none" w:sz="0" w:space="0" w:color="auto"/>
            <w:right w:val="none" w:sz="0" w:space="0" w:color="auto"/>
          </w:divBdr>
        </w:div>
        <w:div w:id="1645964169">
          <w:marLeft w:val="450"/>
          <w:marRight w:val="0"/>
          <w:marTop w:val="450"/>
          <w:marBottom w:val="150"/>
          <w:divBdr>
            <w:top w:val="dashed" w:sz="6" w:space="0" w:color="202020"/>
            <w:left w:val="none" w:sz="0" w:space="0" w:color="auto"/>
            <w:bottom w:val="dashed" w:sz="6" w:space="0" w:color="202020"/>
            <w:right w:val="none" w:sz="0" w:space="0" w:color="auto"/>
          </w:divBdr>
        </w:div>
        <w:div w:id="2028604193">
          <w:marLeft w:val="0"/>
          <w:marRight w:val="0"/>
          <w:marTop w:val="75"/>
          <w:marBottom w:val="0"/>
          <w:divBdr>
            <w:top w:val="none" w:sz="0" w:space="0" w:color="auto"/>
            <w:left w:val="none" w:sz="0" w:space="0" w:color="auto"/>
            <w:bottom w:val="none" w:sz="0" w:space="0" w:color="auto"/>
            <w:right w:val="none" w:sz="0" w:space="0" w:color="auto"/>
          </w:divBdr>
          <w:divsChild>
            <w:div w:id="20980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58542">
      <w:bodyDiv w:val="1"/>
      <w:marLeft w:val="0"/>
      <w:marRight w:val="0"/>
      <w:marTop w:val="0"/>
      <w:marBottom w:val="0"/>
      <w:divBdr>
        <w:top w:val="none" w:sz="0" w:space="0" w:color="auto"/>
        <w:left w:val="none" w:sz="0" w:space="0" w:color="auto"/>
        <w:bottom w:val="none" w:sz="0" w:space="0" w:color="auto"/>
        <w:right w:val="none" w:sz="0" w:space="0" w:color="auto"/>
      </w:divBdr>
      <w:divsChild>
        <w:div w:id="1890680315">
          <w:marLeft w:val="0"/>
          <w:marRight w:val="0"/>
          <w:marTop w:val="375"/>
          <w:marBottom w:val="0"/>
          <w:divBdr>
            <w:top w:val="none" w:sz="0" w:space="0" w:color="auto"/>
            <w:left w:val="none" w:sz="0" w:space="0" w:color="auto"/>
            <w:bottom w:val="none" w:sz="0" w:space="0" w:color="auto"/>
            <w:right w:val="none" w:sz="0" w:space="0" w:color="auto"/>
          </w:divBdr>
        </w:div>
        <w:div w:id="763189331">
          <w:marLeft w:val="450"/>
          <w:marRight w:val="0"/>
          <w:marTop w:val="450"/>
          <w:marBottom w:val="150"/>
          <w:divBdr>
            <w:top w:val="dashed" w:sz="6" w:space="0" w:color="202020"/>
            <w:left w:val="none" w:sz="0" w:space="0" w:color="auto"/>
            <w:bottom w:val="dashed" w:sz="6" w:space="0" w:color="202020"/>
            <w:right w:val="none" w:sz="0" w:space="0" w:color="auto"/>
          </w:divBdr>
        </w:div>
        <w:div w:id="217742893">
          <w:marLeft w:val="0"/>
          <w:marRight w:val="0"/>
          <w:marTop w:val="75"/>
          <w:marBottom w:val="0"/>
          <w:divBdr>
            <w:top w:val="none" w:sz="0" w:space="0" w:color="auto"/>
            <w:left w:val="none" w:sz="0" w:space="0" w:color="auto"/>
            <w:bottom w:val="none" w:sz="0" w:space="0" w:color="auto"/>
            <w:right w:val="none" w:sz="0" w:space="0" w:color="auto"/>
          </w:divBdr>
          <w:divsChild>
            <w:div w:id="264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5185">
      <w:bodyDiv w:val="1"/>
      <w:marLeft w:val="0"/>
      <w:marRight w:val="0"/>
      <w:marTop w:val="0"/>
      <w:marBottom w:val="0"/>
      <w:divBdr>
        <w:top w:val="none" w:sz="0" w:space="0" w:color="auto"/>
        <w:left w:val="none" w:sz="0" w:space="0" w:color="auto"/>
        <w:bottom w:val="none" w:sz="0" w:space="0" w:color="auto"/>
        <w:right w:val="none" w:sz="0" w:space="0" w:color="auto"/>
      </w:divBdr>
      <w:divsChild>
        <w:div w:id="1520658510">
          <w:marLeft w:val="0"/>
          <w:marRight w:val="0"/>
          <w:marTop w:val="375"/>
          <w:marBottom w:val="0"/>
          <w:divBdr>
            <w:top w:val="none" w:sz="0" w:space="0" w:color="auto"/>
            <w:left w:val="none" w:sz="0" w:space="0" w:color="auto"/>
            <w:bottom w:val="none" w:sz="0" w:space="0" w:color="auto"/>
            <w:right w:val="none" w:sz="0" w:space="0" w:color="auto"/>
          </w:divBdr>
        </w:div>
        <w:div w:id="399670041">
          <w:marLeft w:val="450"/>
          <w:marRight w:val="0"/>
          <w:marTop w:val="450"/>
          <w:marBottom w:val="150"/>
          <w:divBdr>
            <w:top w:val="dashed" w:sz="6" w:space="0" w:color="202020"/>
            <w:left w:val="none" w:sz="0" w:space="0" w:color="auto"/>
            <w:bottom w:val="dashed" w:sz="6" w:space="0" w:color="202020"/>
            <w:right w:val="none" w:sz="0" w:space="0" w:color="auto"/>
          </w:divBdr>
        </w:div>
        <w:div w:id="913786034">
          <w:marLeft w:val="0"/>
          <w:marRight w:val="0"/>
          <w:marTop w:val="75"/>
          <w:marBottom w:val="0"/>
          <w:divBdr>
            <w:top w:val="none" w:sz="0" w:space="0" w:color="auto"/>
            <w:left w:val="none" w:sz="0" w:space="0" w:color="auto"/>
            <w:bottom w:val="none" w:sz="0" w:space="0" w:color="auto"/>
            <w:right w:val="none" w:sz="0" w:space="0" w:color="auto"/>
          </w:divBdr>
          <w:divsChild>
            <w:div w:id="2556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2020-04-24T07:39:00Z</dcterms:created>
  <dcterms:modified xsi:type="dcterms:W3CDTF">2020-04-24T07:40:00Z</dcterms:modified>
</cp:coreProperties>
</file>