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3B7A2" w14:textId="4503B6F9" w:rsidR="00541685" w:rsidRDefault="00541685" w:rsidP="00541685">
      <w:pPr>
        <w:pStyle w:val="a3"/>
        <w:spacing w:line="400" w:lineRule="exact"/>
      </w:pPr>
      <w:bookmarkStart w:id="0" w:name="_Toc31803091"/>
      <w:r>
        <w:rPr>
          <w:rFonts w:hint="eastAsia"/>
        </w:rPr>
        <w:t>新型冠状病毒肺炎流行期间</w:t>
      </w:r>
      <w:r w:rsidR="006E3815">
        <w:rPr>
          <w:rFonts w:hint="eastAsia"/>
        </w:rPr>
        <w:t>快递和外卖</w:t>
      </w:r>
      <w:r>
        <w:rPr>
          <w:rFonts w:hint="eastAsia"/>
        </w:rPr>
        <w:t>人员防控指引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="00DF4F2D">
        <w:rPr>
          <w:rFonts w:hint="eastAsia"/>
        </w:rPr>
        <w:t>第</w:t>
      </w:r>
      <w:r w:rsidR="00EA508A">
        <w:rPr>
          <w:rFonts w:hint="eastAsia"/>
        </w:rPr>
        <w:t>三</w:t>
      </w:r>
      <w:r w:rsidR="00DF4F2D">
        <w:rPr>
          <w:rFonts w:hint="eastAsia"/>
        </w:rPr>
        <w:t>版</w:t>
      </w:r>
      <w:r>
        <w:rPr>
          <w:rFonts w:hint="eastAsia"/>
        </w:rPr>
        <w:t>）</w:t>
      </w:r>
      <w:bookmarkEnd w:id="0"/>
    </w:p>
    <w:p w14:paraId="6938868F" w14:textId="1E49C74E" w:rsidR="00541685" w:rsidRDefault="00541685" w:rsidP="00541685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新型冠状病毒肺炎是一种新发传染病，快递和</w:t>
      </w:r>
      <w:r w:rsidR="006E3815">
        <w:rPr>
          <w:rFonts w:ascii="仿宋_GB2312" w:eastAsia="仿宋_GB2312" w:hint="eastAsia"/>
          <w:sz w:val="32"/>
          <w:szCs w:val="32"/>
        </w:rPr>
        <w:t>外卖</w:t>
      </w:r>
      <w:r>
        <w:rPr>
          <w:rFonts w:ascii="仿宋_GB2312" w:eastAsia="仿宋_GB2312" w:hint="eastAsia"/>
          <w:sz w:val="32"/>
          <w:szCs w:val="32"/>
        </w:rPr>
        <w:t>人员是流动性较高的群体，根据目前对</w:t>
      </w:r>
      <w:r>
        <w:rPr>
          <w:rFonts w:ascii="仿宋_GB2312" w:eastAsia="仿宋_GB2312"/>
          <w:sz w:val="32"/>
          <w:szCs w:val="32"/>
        </w:rPr>
        <w:t>该疾病的认知，制定本</w:t>
      </w:r>
      <w:r>
        <w:rPr>
          <w:rFonts w:ascii="仿宋_GB2312" w:eastAsia="仿宋_GB2312" w:hint="eastAsia"/>
          <w:sz w:val="32"/>
          <w:szCs w:val="32"/>
        </w:rPr>
        <w:t>指引</w:t>
      </w:r>
      <w:r>
        <w:rPr>
          <w:rFonts w:ascii="仿宋_GB2312" w:eastAsia="仿宋_GB2312"/>
          <w:sz w:val="32"/>
          <w:szCs w:val="32"/>
        </w:rPr>
        <w:t>。</w:t>
      </w:r>
    </w:p>
    <w:p w14:paraId="388F0B71" w14:textId="15741958" w:rsidR="00541685" w:rsidRDefault="00541685" w:rsidP="00541685"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本</w:t>
      </w:r>
      <w:r>
        <w:rPr>
          <w:rFonts w:ascii="仿宋_GB2312" w:eastAsia="仿宋_GB2312" w:hint="eastAsia"/>
          <w:sz w:val="32"/>
          <w:szCs w:val="32"/>
        </w:rPr>
        <w:t>指引</w:t>
      </w:r>
      <w:r>
        <w:rPr>
          <w:rFonts w:ascii="仿宋_GB2312" w:eastAsia="仿宋_GB2312"/>
          <w:sz w:val="32"/>
          <w:szCs w:val="32"/>
        </w:rPr>
        <w:t>适用于</w:t>
      </w:r>
      <w:r w:rsidR="00BD463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新型冠状病毒感染的肺炎流行期间</w:t>
      </w:r>
      <w:r w:rsidR="00BD463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fldChar w:fldCharType="begin"/>
      </w:r>
      <w:r w:rsidR="00BD463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instrText xml:space="preserve"> = 2 \* ROMAN </w:instrText>
      </w:r>
      <w:r w:rsidR="00BD463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fldChar w:fldCharType="separate"/>
      </w:r>
      <w:r w:rsidR="00BD463E">
        <w:rPr>
          <w:rFonts w:ascii="仿宋_GB2312" w:eastAsia="仿宋_GB2312" w:hAnsi="宋体" w:cs="宋体" w:hint="eastAsia"/>
          <w:noProof/>
          <w:color w:val="000000"/>
          <w:kern w:val="0"/>
          <w:sz w:val="32"/>
          <w:szCs w:val="32"/>
          <w:shd w:val="clear" w:color="auto" w:fill="FFFFFF"/>
        </w:rPr>
        <w:t>II</w:t>
      </w:r>
      <w:r w:rsidR="00BD463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fldChar w:fldCharType="end"/>
      </w:r>
      <w:r w:rsidR="00BD463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级响应下</w:t>
      </w:r>
      <w:r w:rsidR="006E3815">
        <w:rPr>
          <w:rFonts w:ascii="仿宋_GB2312" w:eastAsia="仿宋_GB2312"/>
          <w:sz w:val="32"/>
          <w:szCs w:val="32"/>
        </w:rPr>
        <w:t>快递和</w:t>
      </w:r>
      <w:r w:rsidR="006E3815">
        <w:rPr>
          <w:rFonts w:ascii="仿宋_GB2312" w:eastAsia="仿宋_GB2312" w:hint="eastAsia"/>
          <w:sz w:val="32"/>
          <w:szCs w:val="32"/>
        </w:rPr>
        <w:t>外卖</w:t>
      </w:r>
      <w:r>
        <w:rPr>
          <w:rFonts w:ascii="仿宋_GB2312" w:eastAsia="仿宋_GB2312"/>
          <w:sz w:val="32"/>
          <w:szCs w:val="32"/>
        </w:rPr>
        <w:t xml:space="preserve">人员。   </w:t>
      </w:r>
    </w:p>
    <w:p w14:paraId="62B6D2AD" w14:textId="33F422D6" w:rsidR="00460DF0" w:rsidRDefault="00541685" w:rsidP="005122CA"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5122CA">
        <w:rPr>
          <w:rFonts w:ascii="仿宋_GB2312" w:eastAsia="仿宋_GB2312"/>
          <w:sz w:val="32"/>
          <w:szCs w:val="32"/>
        </w:rPr>
        <w:t>快递和</w:t>
      </w:r>
      <w:r w:rsidR="00645938">
        <w:rPr>
          <w:rFonts w:ascii="仿宋_GB2312" w:eastAsia="仿宋_GB2312"/>
          <w:sz w:val="32"/>
          <w:szCs w:val="32"/>
        </w:rPr>
        <w:t>外卖</w:t>
      </w:r>
      <w:r w:rsidR="005122CA">
        <w:rPr>
          <w:rFonts w:ascii="仿宋_GB2312" w:eastAsia="仿宋_GB2312" w:hint="eastAsia"/>
          <w:sz w:val="32"/>
          <w:szCs w:val="32"/>
        </w:rPr>
        <w:t>企业</w:t>
      </w:r>
      <w:r w:rsidR="00C07182">
        <w:rPr>
          <w:rFonts w:ascii="仿宋_GB2312" w:eastAsia="仿宋_GB2312" w:hint="eastAsia"/>
          <w:sz w:val="32"/>
          <w:szCs w:val="32"/>
        </w:rPr>
        <w:t>应</w:t>
      </w:r>
      <w:r w:rsidR="00460DF0">
        <w:rPr>
          <w:rFonts w:ascii="仿宋_GB2312" w:eastAsia="仿宋_GB2312" w:hint="eastAsia"/>
          <w:sz w:val="32"/>
          <w:szCs w:val="32"/>
        </w:rPr>
        <w:t>严格遵守</w:t>
      </w:r>
      <w:r w:rsidR="00460DF0" w:rsidRPr="00B11395"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北京市复工复产的相关规定。</w:t>
      </w:r>
    </w:p>
    <w:p w14:paraId="1ABD34E1" w14:textId="0A337D87" w:rsidR="005122CA" w:rsidRDefault="005122CA" w:rsidP="005122CA"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>
        <w:rPr>
          <w:rFonts w:ascii="仿宋_GB2312" w:eastAsia="仿宋_GB2312"/>
          <w:sz w:val="32"/>
          <w:szCs w:val="32"/>
        </w:rPr>
        <w:t>快递和</w:t>
      </w:r>
      <w:r w:rsidR="00645938">
        <w:rPr>
          <w:rFonts w:ascii="仿宋_GB2312" w:eastAsia="仿宋_GB2312"/>
          <w:sz w:val="32"/>
          <w:szCs w:val="32"/>
        </w:rPr>
        <w:t>外卖</w:t>
      </w:r>
      <w:r>
        <w:rPr>
          <w:rFonts w:ascii="仿宋_GB2312" w:eastAsia="仿宋_GB2312" w:hint="eastAsia"/>
          <w:sz w:val="32"/>
          <w:szCs w:val="32"/>
        </w:rPr>
        <w:t>企业</w:t>
      </w:r>
      <w:r>
        <w:rPr>
          <w:rFonts w:ascii="仿宋_GB2312" w:eastAsia="仿宋_GB2312"/>
          <w:sz w:val="32"/>
          <w:szCs w:val="32"/>
        </w:rPr>
        <w:t>应</w:t>
      </w:r>
      <w:r w:rsidR="00645938">
        <w:rPr>
          <w:rFonts w:ascii="仿宋_GB2312" w:eastAsia="仿宋_GB2312" w:hint="eastAsia"/>
          <w:sz w:val="32"/>
          <w:szCs w:val="32"/>
        </w:rPr>
        <w:t>按照本市人员防控有关规定，</w:t>
      </w:r>
      <w:r>
        <w:rPr>
          <w:rFonts w:ascii="仿宋_GB2312" w:eastAsia="仿宋_GB2312"/>
          <w:sz w:val="32"/>
          <w:szCs w:val="32"/>
        </w:rPr>
        <w:t>做好工作人员的健康监测，建立每日体温监测制度，并做好信息登记。</w:t>
      </w:r>
      <w:r w:rsidR="003C35F2">
        <w:rPr>
          <w:rFonts w:ascii="仿宋_GB2312" w:eastAsia="仿宋_GB2312" w:hint="eastAsia"/>
          <w:sz w:val="32"/>
          <w:szCs w:val="32"/>
        </w:rPr>
        <w:t>体温正常者方可上岗，如</w:t>
      </w:r>
      <w:r>
        <w:rPr>
          <w:rFonts w:ascii="仿宋_GB2312" w:eastAsia="仿宋_GB2312"/>
          <w:sz w:val="32"/>
          <w:szCs w:val="32"/>
        </w:rPr>
        <w:t>有发热、</w:t>
      </w:r>
      <w:r>
        <w:rPr>
          <w:rFonts w:ascii="仿宋_GB2312" w:eastAsia="仿宋_GB2312" w:hint="eastAsia"/>
          <w:sz w:val="32"/>
          <w:szCs w:val="32"/>
        </w:rPr>
        <w:t>干咳</w:t>
      </w:r>
      <w:r>
        <w:rPr>
          <w:rFonts w:ascii="仿宋_GB2312" w:eastAsia="仿宋_GB2312"/>
          <w:sz w:val="32"/>
          <w:szCs w:val="32"/>
        </w:rPr>
        <w:t>等症状</w:t>
      </w:r>
      <w:r w:rsidR="00D10249">
        <w:rPr>
          <w:rFonts w:ascii="仿宋_GB2312" w:eastAsia="仿宋_GB2312" w:hint="eastAsia"/>
          <w:sz w:val="32"/>
          <w:szCs w:val="32"/>
        </w:rPr>
        <w:t>的</w:t>
      </w:r>
      <w:r w:rsidR="003C35F2">
        <w:rPr>
          <w:rFonts w:ascii="仿宋_GB2312" w:eastAsia="仿宋_GB2312" w:hint="eastAsia"/>
          <w:sz w:val="32"/>
          <w:szCs w:val="32"/>
        </w:rPr>
        <w:t>，</w:t>
      </w:r>
      <w:r w:rsidR="003C35F2">
        <w:rPr>
          <w:rFonts w:ascii="仿宋_GB2312" w:eastAsia="仿宋_GB2312"/>
          <w:sz w:val="32"/>
          <w:szCs w:val="32"/>
        </w:rPr>
        <w:t>应</w:t>
      </w:r>
      <w:r>
        <w:rPr>
          <w:rFonts w:ascii="仿宋_GB2312" w:eastAsia="仿宋_GB2312"/>
          <w:sz w:val="32"/>
          <w:szCs w:val="32"/>
        </w:rPr>
        <w:t>停止</w:t>
      </w:r>
      <w:r w:rsidR="00D10249">
        <w:rPr>
          <w:rFonts w:ascii="仿宋_GB2312" w:eastAsia="仿宋_GB2312" w:hint="eastAsia"/>
          <w:sz w:val="32"/>
          <w:szCs w:val="32"/>
        </w:rPr>
        <w:t>其</w:t>
      </w:r>
      <w:r>
        <w:rPr>
          <w:rFonts w:ascii="仿宋_GB2312" w:eastAsia="仿宋_GB2312"/>
          <w:sz w:val="32"/>
          <w:szCs w:val="32"/>
        </w:rPr>
        <w:t>提供快递或</w:t>
      </w:r>
      <w:r w:rsidR="00645938">
        <w:rPr>
          <w:rFonts w:ascii="仿宋_GB2312" w:eastAsia="仿宋_GB2312"/>
          <w:sz w:val="32"/>
          <w:szCs w:val="32"/>
        </w:rPr>
        <w:t>外卖</w:t>
      </w:r>
      <w:r>
        <w:rPr>
          <w:rFonts w:ascii="仿宋_GB2312" w:eastAsia="仿宋_GB2312"/>
          <w:sz w:val="32"/>
          <w:szCs w:val="32"/>
        </w:rPr>
        <w:t>服务，</w:t>
      </w:r>
      <w:r w:rsidR="003C35F2">
        <w:rPr>
          <w:rFonts w:ascii="仿宋_GB2312" w:eastAsia="仿宋_GB2312" w:hint="eastAsia"/>
          <w:sz w:val="32"/>
          <w:szCs w:val="32"/>
        </w:rPr>
        <w:t>并</w:t>
      </w:r>
      <w:r w:rsidR="00D10249">
        <w:rPr>
          <w:rFonts w:ascii="仿宋_GB2312" w:eastAsia="仿宋_GB2312" w:hint="eastAsia"/>
          <w:sz w:val="32"/>
          <w:szCs w:val="32"/>
        </w:rPr>
        <w:t>安排</w:t>
      </w:r>
      <w:r>
        <w:rPr>
          <w:rFonts w:ascii="仿宋_GB2312" w:eastAsia="仿宋_GB2312"/>
          <w:sz w:val="32"/>
          <w:szCs w:val="32"/>
        </w:rPr>
        <w:t>及时就医。</w:t>
      </w:r>
    </w:p>
    <w:p w14:paraId="67A26325" w14:textId="0C857154" w:rsidR="005122CA" w:rsidRDefault="005122CA" w:rsidP="005122CA"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>
        <w:rPr>
          <w:rFonts w:ascii="仿宋_GB2312" w:eastAsia="仿宋_GB2312"/>
          <w:sz w:val="32"/>
          <w:szCs w:val="32"/>
        </w:rPr>
        <w:t>快递和</w:t>
      </w:r>
      <w:r w:rsidR="00645938">
        <w:rPr>
          <w:rFonts w:ascii="仿宋_GB2312" w:eastAsia="仿宋_GB2312"/>
          <w:sz w:val="32"/>
          <w:szCs w:val="32"/>
        </w:rPr>
        <w:t>外卖</w:t>
      </w:r>
      <w:r>
        <w:rPr>
          <w:rFonts w:ascii="仿宋_GB2312" w:eastAsia="仿宋_GB2312" w:hint="eastAsia"/>
          <w:sz w:val="32"/>
          <w:szCs w:val="32"/>
        </w:rPr>
        <w:t>企业</w:t>
      </w:r>
      <w:r w:rsidR="00D10249">
        <w:rPr>
          <w:rFonts w:ascii="仿宋_GB2312" w:eastAsia="仿宋_GB2312" w:hint="eastAsia"/>
          <w:sz w:val="32"/>
          <w:szCs w:val="32"/>
        </w:rPr>
        <w:t>应为</w:t>
      </w:r>
      <w:r w:rsidRPr="005122CA">
        <w:rPr>
          <w:rFonts w:ascii="仿宋_GB2312" w:eastAsia="仿宋_GB2312" w:hint="eastAsia"/>
          <w:sz w:val="32"/>
          <w:szCs w:val="32"/>
        </w:rPr>
        <w:t>每个站点</w:t>
      </w:r>
      <w:r w:rsidR="00A74F5D" w:rsidRPr="00A74F5D">
        <w:rPr>
          <w:rFonts w:ascii="仿宋_GB2312" w:eastAsia="仿宋_GB2312" w:hint="eastAsia"/>
          <w:sz w:val="32"/>
          <w:szCs w:val="32"/>
        </w:rPr>
        <w:t>或配送人员</w:t>
      </w:r>
      <w:r w:rsidRPr="005122CA">
        <w:rPr>
          <w:rFonts w:ascii="仿宋_GB2312" w:eastAsia="仿宋_GB2312" w:hint="eastAsia"/>
          <w:sz w:val="32"/>
          <w:szCs w:val="32"/>
        </w:rPr>
        <w:t>配备</w:t>
      </w:r>
      <w:r w:rsidR="00D10249">
        <w:rPr>
          <w:rFonts w:ascii="仿宋_GB2312" w:eastAsia="仿宋_GB2312" w:hint="eastAsia"/>
          <w:sz w:val="32"/>
          <w:szCs w:val="32"/>
        </w:rPr>
        <w:t>必要的</w:t>
      </w:r>
      <w:r>
        <w:rPr>
          <w:rFonts w:ascii="仿宋_GB2312" w:eastAsia="仿宋_GB2312" w:hint="eastAsia"/>
          <w:sz w:val="32"/>
          <w:szCs w:val="32"/>
        </w:rPr>
        <w:t>防控物资，包括</w:t>
      </w:r>
      <w:r w:rsidR="005C4301">
        <w:rPr>
          <w:rFonts w:ascii="仿宋_GB2312" w:eastAsia="仿宋_GB2312" w:hint="eastAsia"/>
          <w:sz w:val="32"/>
          <w:szCs w:val="32"/>
        </w:rPr>
        <w:t>：</w:t>
      </w:r>
      <w:r w:rsidRPr="005122CA">
        <w:rPr>
          <w:rFonts w:ascii="仿宋_GB2312" w:eastAsia="仿宋_GB2312" w:hint="eastAsia"/>
          <w:sz w:val="32"/>
          <w:szCs w:val="32"/>
        </w:rPr>
        <w:t>体温计、口罩、消毒液和</w:t>
      </w:r>
      <w:r w:rsidR="005C4301">
        <w:rPr>
          <w:rFonts w:ascii="仿宋_GB2312" w:eastAsia="仿宋_GB2312" w:hint="eastAsia"/>
          <w:sz w:val="32"/>
          <w:szCs w:val="32"/>
        </w:rPr>
        <w:t>免洗手消毒剂等</w:t>
      </w:r>
      <w:r w:rsidRPr="005122CA">
        <w:rPr>
          <w:rFonts w:ascii="仿宋_GB2312" w:eastAsia="仿宋_GB2312" w:hint="eastAsia"/>
          <w:sz w:val="32"/>
          <w:szCs w:val="32"/>
        </w:rPr>
        <w:t>。</w:t>
      </w:r>
    </w:p>
    <w:p w14:paraId="5BC26040" w14:textId="1C1A87F5" w:rsidR="005122CA" w:rsidRDefault="005C4301" w:rsidP="005122CA"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>
        <w:rPr>
          <w:rFonts w:ascii="仿宋_GB2312" w:eastAsia="仿宋_GB2312"/>
          <w:sz w:val="32"/>
          <w:szCs w:val="32"/>
        </w:rPr>
        <w:t>快递和</w:t>
      </w:r>
      <w:r w:rsidR="00645938">
        <w:rPr>
          <w:rFonts w:ascii="仿宋_GB2312" w:eastAsia="仿宋_GB2312"/>
          <w:sz w:val="32"/>
          <w:szCs w:val="32"/>
        </w:rPr>
        <w:t>外卖</w:t>
      </w:r>
      <w:r>
        <w:rPr>
          <w:rFonts w:ascii="仿宋_GB2312" w:eastAsia="仿宋_GB2312" w:hint="eastAsia"/>
          <w:sz w:val="32"/>
          <w:szCs w:val="32"/>
        </w:rPr>
        <w:t>企业对员工开展健康教育</w:t>
      </w:r>
      <w:r w:rsidRPr="005122CA">
        <w:rPr>
          <w:rFonts w:ascii="仿宋_GB2312" w:eastAsia="仿宋_GB2312" w:hint="eastAsia"/>
          <w:sz w:val="32"/>
          <w:szCs w:val="32"/>
        </w:rPr>
        <w:t>，包括口罩、手套的正确佩戴，保持良好的个人卫生等</w:t>
      </w:r>
      <w:r>
        <w:rPr>
          <w:rFonts w:ascii="仿宋_GB2312" w:eastAsia="仿宋_GB2312" w:hint="eastAsia"/>
          <w:sz w:val="32"/>
          <w:szCs w:val="32"/>
        </w:rPr>
        <w:t>内容。</w:t>
      </w:r>
    </w:p>
    <w:p w14:paraId="4AF360F9" w14:textId="10EE26F3" w:rsidR="005C4301" w:rsidRDefault="005C4301" w:rsidP="005122CA"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Pr="005122CA">
        <w:rPr>
          <w:rFonts w:ascii="仿宋_GB2312" w:eastAsia="仿宋_GB2312" w:hint="eastAsia"/>
          <w:sz w:val="32"/>
          <w:szCs w:val="32"/>
        </w:rPr>
        <w:t>统一安排住宿</w:t>
      </w:r>
      <w:r>
        <w:rPr>
          <w:rFonts w:ascii="仿宋_GB2312" w:eastAsia="仿宋_GB2312" w:hint="eastAsia"/>
          <w:sz w:val="32"/>
          <w:szCs w:val="32"/>
        </w:rPr>
        <w:t>的企业</w:t>
      </w:r>
      <w:r w:rsidR="003C35F2">
        <w:rPr>
          <w:rFonts w:ascii="仿宋_GB2312" w:eastAsia="仿宋_GB2312" w:hint="eastAsia"/>
          <w:sz w:val="32"/>
          <w:szCs w:val="32"/>
        </w:rPr>
        <w:t>应</w:t>
      </w:r>
      <w:r w:rsidR="00460DF0">
        <w:rPr>
          <w:rFonts w:ascii="仿宋_GB2312" w:eastAsia="仿宋_GB2312"/>
          <w:sz w:val="32"/>
          <w:szCs w:val="32"/>
        </w:rPr>
        <w:t>保持居室清洁，勤开窗通风。</w:t>
      </w:r>
      <w:r w:rsidRPr="005122CA">
        <w:rPr>
          <w:rFonts w:ascii="仿宋_GB2312" w:eastAsia="仿宋_GB2312" w:hint="eastAsia"/>
          <w:sz w:val="32"/>
          <w:szCs w:val="32"/>
        </w:rPr>
        <w:t>非统一安排住宿</w:t>
      </w:r>
      <w:r>
        <w:rPr>
          <w:rFonts w:ascii="仿宋_GB2312" w:eastAsia="仿宋_GB2312" w:hint="eastAsia"/>
          <w:sz w:val="32"/>
          <w:szCs w:val="32"/>
        </w:rPr>
        <w:t>的企业应掌握员工</w:t>
      </w:r>
      <w:r w:rsidRPr="005122CA">
        <w:rPr>
          <w:rFonts w:ascii="仿宋_GB2312" w:eastAsia="仿宋_GB2312" w:hint="eastAsia"/>
          <w:sz w:val="32"/>
          <w:szCs w:val="32"/>
        </w:rPr>
        <w:t>住宿信息</w:t>
      </w:r>
      <w:r>
        <w:rPr>
          <w:rFonts w:ascii="仿宋_GB2312" w:eastAsia="仿宋_GB2312" w:hint="eastAsia"/>
          <w:sz w:val="32"/>
          <w:szCs w:val="32"/>
        </w:rPr>
        <w:t>，并实施动态管理。</w:t>
      </w:r>
    </w:p>
    <w:p w14:paraId="75DC159B" w14:textId="463152F8" w:rsidR="005C4301" w:rsidRPr="005C4301" w:rsidRDefault="005C4301" w:rsidP="005C4301"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六、企业应实时掌握</w:t>
      </w:r>
      <w:r w:rsidR="000753F8">
        <w:rPr>
          <w:rFonts w:ascii="仿宋_GB2312" w:eastAsia="仿宋_GB2312" w:hint="eastAsia"/>
          <w:sz w:val="32"/>
          <w:szCs w:val="32"/>
        </w:rPr>
        <w:t>配送人员</w:t>
      </w:r>
      <w:r>
        <w:rPr>
          <w:rFonts w:ascii="仿宋_GB2312" w:eastAsia="仿宋_GB2312" w:hint="eastAsia"/>
          <w:sz w:val="32"/>
          <w:szCs w:val="32"/>
        </w:rPr>
        <w:t>轨迹、接触人员等</w:t>
      </w:r>
      <w:r w:rsidRPr="005122CA">
        <w:rPr>
          <w:rFonts w:ascii="仿宋_GB2312" w:eastAsia="仿宋_GB2312" w:hint="eastAsia"/>
          <w:sz w:val="32"/>
          <w:szCs w:val="32"/>
        </w:rPr>
        <w:t>活动信息，通过</w:t>
      </w:r>
      <w:r w:rsidR="000753F8">
        <w:rPr>
          <w:rFonts w:ascii="仿宋_GB2312" w:eastAsia="仿宋_GB2312" w:hint="eastAsia"/>
          <w:sz w:val="32"/>
          <w:szCs w:val="32"/>
        </w:rPr>
        <w:t>骑手</w:t>
      </w:r>
      <w:r w:rsidRPr="005122CA">
        <w:rPr>
          <w:rFonts w:ascii="仿宋_GB2312" w:eastAsia="仿宋_GB2312" w:hint="eastAsia"/>
          <w:sz w:val="32"/>
          <w:szCs w:val="32"/>
        </w:rPr>
        <w:t>端A</w:t>
      </w:r>
      <w:r w:rsidRPr="005122CA">
        <w:rPr>
          <w:rFonts w:ascii="仿宋_GB2312" w:eastAsia="仿宋_GB2312"/>
          <w:sz w:val="32"/>
          <w:szCs w:val="32"/>
        </w:rPr>
        <w:t>PP</w:t>
      </w:r>
      <w:r w:rsidR="00BF64F6">
        <w:rPr>
          <w:rFonts w:ascii="仿宋_GB2312" w:eastAsia="仿宋_GB2312" w:hAnsi="仿宋_GB2312" w:cs="仿宋_GB2312" w:hint="eastAsia"/>
          <w:sz w:val="32"/>
          <w:szCs w:val="32"/>
        </w:rPr>
        <w:t>或车辆定位系统</w:t>
      </w:r>
      <w:r w:rsidR="003C35F2">
        <w:rPr>
          <w:rFonts w:ascii="仿宋_GB2312" w:eastAsia="仿宋_GB2312" w:hint="eastAsia"/>
          <w:sz w:val="32"/>
          <w:szCs w:val="32"/>
        </w:rPr>
        <w:t>与其</w:t>
      </w:r>
      <w:r w:rsidRPr="005122CA">
        <w:rPr>
          <w:rFonts w:ascii="仿宋_GB2312" w:eastAsia="仿宋_GB2312" w:hint="eastAsia"/>
          <w:sz w:val="32"/>
          <w:szCs w:val="32"/>
        </w:rPr>
        <w:t>保持实时同步，一旦出现问题，</w:t>
      </w:r>
      <w:proofErr w:type="gramStart"/>
      <w:r w:rsidRPr="005122CA">
        <w:rPr>
          <w:rFonts w:ascii="仿宋_GB2312" w:eastAsia="仿宋_GB2312" w:hint="eastAsia"/>
          <w:sz w:val="32"/>
          <w:szCs w:val="32"/>
        </w:rPr>
        <w:t>可第一时间</w:t>
      </w:r>
      <w:proofErr w:type="gramEnd"/>
      <w:r w:rsidRPr="005122CA">
        <w:rPr>
          <w:rFonts w:ascii="仿宋_GB2312" w:eastAsia="仿宋_GB2312" w:hint="eastAsia"/>
          <w:sz w:val="32"/>
          <w:szCs w:val="32"/>
        </w:rPr>
        <w:t>调取信息进行回溯排查。</w:t>
      </w:r>
    </w:p>
    <w:p w14:paraId="1735E3C1" w14:textId="41A68A59" w:rsidR="005C4301" w:rsidRDefault="003C35F2" w:rsidP="005122CA"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</w:t>
      </w:r>
      <w:proofErr w:type="gramStart"/>
      <w:r w:rsidRPr="005122CA">
        <w:rPr>
          <w:rFonts w:ascii="仿宋_GB2312" w:eastAsia="仿宋_GB2312" w:hint="eastAsia"/>
          <w:sz w:val="32"/>
          <w:szCs w:val="32"/>
        </w:rPr>
        <w:t>餐箱</w:t>
      </w:r>
      <w:r>
        <w:rPr>
          <w:rFonts w:ascii="仿宋_GB2312" w:eastAsia="仿宋_GB2312" w:hint="eastAsia"/>
          <w:sz w:val="32"/>
          <w:szCs w:val="32"/>
        </w:rPr>
        <w:t>及</w:t>
      </w:r>
      <w:proofErr w:type="gramEnd"/>
      <w:r>
        <w:rPr>
          <w:rFonts w:ascii="仿宋_GB2312" w:eastAsia="仿宋_GB2312" w:hint="eastAsia"/>
          <w:sz w:val="32"/>
          <w:szCs w:val="32"/>
        </w:rPr>
        <w:t>车辆应保持清洁卫生，必要时</w:t>
      </w:r>
      <w:r w:rsidR="00061C9D">
        <w:rPr>
          <w:rFonts w:ascii="仿宋_GB2312" w:eastAsia="仿宋_GB2312" w:hint="eastAsia"/>
          <w:sz w:val="32"/>
          <w:szCs w:val="32"/>
        </w:rPr>
        <w:t>进行预防性消毒</w:t>
      </w:r>
      <w:r w:rsidRPr="005122CA">
        <w:rPr>
          <w:rFonts w:ascii="仿宋_GB2312" w:eastAsia="仿宋_GB2312" w:hint="eastAsia"/>
          <w:sz w:val="32"/>
          <w:szCs w:val="32"/>
        </w:rPr>
        <w:t>。</w:t>
      </w:r>
      <w:r w:rsidR="00061C9D">
        <w:rPr>
          <w:rFonts w:ascii="仿宋_GB2312" w:eastAsia="仿宋_GB2312" w:hint="eastAsia"/>
          <w:sz w:val="32"/>
          <w:szCs w:val="32"/>
        </w:rPr>
        <w:t>具体措施参见《新型冠状病毒肺炎流行期间预防性消毒指引》。</w:t>
      </w:r>
    </w:p>
    <w:p w14:paraId="096F341D" w14:textId="77777777" w:rsidR="0088136D" w:rsidRPr="002F64CD" w:rsidRDefault="00061C9D" w:rsidP="0088136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</w:t>
      </w:r>
      <w:r w:rsidR="0088136D">
        <w:rPr>
          <w:rFonts w:ascii="仿宋" w:eastAsia="仿宋" w:hAnsi="仿宋" w:hint="eastAsia"/>
          <w:sz w:val="32"/>
          <w:szCs w:val="32"/>
        </w:rPr>
        <w:t>配送人员可采取将物品放至小区内快递柜、单元楼内存放点或居民家门口等方式，实行无接触配送。</w:t>
      </w:r>
    </w:p>
    <w:p w14:paraId="0A2EFD94" w14:textId="77777777" w:rsidR="00061C9D" w:rsidRDefault="00061C9D" w:rsidP="00061C9D"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</w:t>
      </w:r>
      <w:r w:rsidR="000753F8">
        <w:rPr>
          <w:rFonts w:ascii="仿宋_GB2312" w:eastAsia="仿宋_GB2312" w:hint="eastAsia"/>
          <w:sz w:val="32"/>
          <w:szCs w:val="32"/>
        </w:rPr>
        <w:t>配送人员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外出提供服务时应佩戴</w:t>
      </w:r>
      <w:r>
        <w:rPr>
          <w:rFonts w:ascii="仿宋_GB2312" w:eastAsia="仿宋_GB2312" w:hAnsi="黑体" w:hint="eastAsia"/>
          <w:sz w:val="32"/>
          <w:szCs w:val="32"/>
        </w:rPr>
        <w:t>一次性使用医用</w:t>
      </w:r>
      <w:r>
        <w:rPr>
          <w:rFonts w:ascii="仿宋_GB2312" w:eastAsia="仿宋_GB2312"/>
          <w:sz w:val="32"/>
          <w:szCs w:val="32"/>
        </w:rPr>
        <w:t>口罩。</w:t>
      </w:r>
      <w:r w:rsidR="00A72F50">
        <w:rPr>
          <w:rFonts w:ascii="仿宋_GB2312" w:eastAsia="仿宋_GB2312" w:hint="eastAsia"/>
          <w:sz w:val="32"/>
          <w:szCs w:val="32"/>
        </w:rPr>
        <w:t>佩戴要求参照《</w:t>
      </w:r>
      <w:r w:rsidR="00A72F50" w:rsidRPr="00A72F50">
        <w:rPr>
          <w:rFonts w:ascii="仿宋_GB2312" w:eastAsia="仿宋_GB2312" w:hint="eastAsia"/>
          <w:sz w:val="32"/>
          <w:szCs w:val="32"/>
        </w:rPr>
        <w:t>新型冠状病毒肺炎流行期间公众佩戴口罩指引</w:t>
      </w:r>
      <w:r w:rsidR="00A72F50">
        <w:rPr>
          <w:rFonts w:ascii="仿宋_GB2312" w:eastAsia="仿宋_GB2312" w:hint="eastAsia"/>
          <w:sz w:val="32"/>
          <w:szCs w:val="32"/>
        </w:rPr>
        <w:t>》。</w:t>
      </w:r>
    </w:p>
    <w:p w14:paraId="47C2BD5B" w14:textId="77777777" w:rsidR="00061C9D" w:rsidRDefault="00061C9D" w:rsidP="00061C9D"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十、</w:t>
      </w:r>
      <w:r w:rsidR="000753F8">
        <w:rPr>
          <w:rFonts w:ascii="仿宋_GB2312" w:eastAsia="仿宋_GB2312" w:hint="eastAsia"/>
          <w:sz w:val="32"/>
          <w:szCs w:val="32"/>
        </w:rPr>
        <w:t>配送人员</w:t>
      </w:r>
      <w:r>
        <w:rPr>
          <w:rFonts w:ascii="仿宋_GB2312" w:eastAsia="仿宋_GB2312" w:hint="eastAsia"/>
          <w:sz w:val="32"/>
          <w:szCs w:val="32"/>
        </w:rPr>
        <w:t>应</w:t>
      </w:r>
      <w:r w:rsidR="00D10249">
        <w:rPr>
          <w:rFonts w:ascii="仿宋_GB2312" w:eastAsia="仿宋_GB2312" w:hint="eastAsia"/>
          <w:sz w:val="32"/>
          <w:szCs w:val="32"/>
        </w:rPr>
        <w:t>注意</w:t>
      </w:r>
      <w:r>
        <w:rPr>
          <w:rFonts w:ascii="仿宋_GB2312" w:eastAsia="仿宋_GB2312"/>
          <w:sz w:val="32"/>
          <w:szCs w:val="32"/>
        </w:rPr>
        <w:t>保持手卫生。减少接触公共场所的公共物品</w:t>
      </w:r>
      <w:r w:rsidR="00A72F50">
        <w:rPr>
          <w:rFonts w:ascii="仿宋_GB2312" w:eastAsia="仿宋_GB2312" w:hint="eastAsia"/>
          <w:sz w:val="32"/>
          <w:szCs w:val="32"/>
        </w:rPr>
        <w:t>和部位</w:t>
      </w:r>
      <w:r>
        <w:rPr>
          <w:rFonts w:ascii="仿宋_GB2312" w:eastAsia="仿宋_GB2312"/>
          <w:sz w:val="32"/>
          <w:szCs w:val="32"/>
        </w:rPr>
        <w:t>；掌握正确的洗手方法，勤洗手，洗手时使用洗手液或香皂，使用流动水洗手。</w:t>
      </w:r>
      <w:r>
        <w:rPr>
          <w:rFonts w:ascii="仿宋_GB2312" w:eastAsia="仿宋_GB2312" w:hint="eastAsia"/>
          <w:sz w:val="32"/>
          <w:szCs w:val="32"/>
        </w:rPr>
        <w:t>没有洗手条件时，可使用免洗手消毒剂。</w:t>
      </w:r>
    </w:p>
    <w:p w14:paraId="14E71471" w14:textId="77777777" w:rsidR="00A72F50" w:rsidRDefault="00061C9D" w:rsidP="00A72F50"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十一、</w:t>
      </w:r>
      <w:r w:rsidR="000753F8">
        <w:rPr>
          <w:rFonts w:ascii="仿宋_GB2312" w:eastAsia="仿宋_GB2312" w:hint="eastAsia"/>
          <w:sz w:val="32"/>
          <w:szCs w:val="32"/>
        </w:rPr>
        <w:t>配送人员</w:t>
      </w:r>
      <w:r>
        <w:rPr>
          <w:rFonts w:ascii="仿宋_GB2312" w:eastAsia="仿宋_GB2312" w:hint="eastAsia"/>
          <w:sz w:val="32"/>
          <w:szCs w:val="32"/>
        </w:rPr>
        <w:t>应</w:t>
      </w:r>
      <w:r>
        <w:rPr>
          <w:rFonts w:ascii="仿宋_GB2312" w:eastAsia="仿宋_GB2312"/>
          <w:sz w:val="32"/>
          <w:szCs w:val="32"/>
        </w:rPr>
        <w:t>保持良好的</w:t>
      </w:r>
      <w:r w:rsidR="00D10249"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/>
          <w:sz w:val="32"/>
          <w:szCs w:val="32"/>
        </w:rPr>
        <w:t>卫生习惯。</w:t>
      </w:r>
      <w:proofErr w:type="gramStart"/>
      <w:r>
        <w:rPr>
          <w:rFonts w:ascii="仿宋_GB2312" w:eastAsia="仿宋_GB2312"/>
          <w:sz w:val="32"/>
          <w:szCs w:val="32"/>
        </w:rPr>
        <w:t>不</w:t>
      </w:r>
      <w:proofErr w:type="gramEnd"/>
      <w:r>
        <w:rPr>
          <w:rFonts w:ascii="仿宋_GB2312" w:eastAsia="仿宋_GB2312"/>
          <w:sz w:val="32"/>
          <w:szCs w:val="32"/>
        </w:rPr>
        <w:t>随地吐痰，打喷嚏或咳嗽时用肘部或纸巾遮住，不要用手接触口</w:t>
      </w:r>
      <w:r w:rsidR="00A72F5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鼻</w:t>
      </w:r>
      <w:r w:rsidR="00A72F5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眼。口鼻分泌物或吐痰时用纸巾包好，弃置于有盖垃圾箱内。</w:t>
      </w:r>
    </w:p>
    <w:p w14:paraId="0007F85D" w14:textId="77777777" w:rsidR="00A72F50" w:rsidRDefault="00A72F50" w:rsidP="00A72F50"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十二、配送人员在等候取餐取货时，要避免人员聚集，保持1米以上距离。</w:t>
      </w:r>
      <w:bookmarkStart w:id="1" w:name="_GoBack"/>
      <w:bookmarkEnd w:id="1"/>
    </w:p>
    <w:sectPr w:rsidR="00A72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A7B43" w14:textId="77777777" w:rsidR="00332B02" w:rsidRDefault="00332B02" w:rsidP="00163AA3">
      <w:r>
        <w:separator/>
      </w:r>
    </w:p>
  </w:endnote>
  <w:endnote w:type="continuationSeparator" w:id="0">
    <w:p w14:paraId="28B3CEB3" w14:textId="77777777" w:rsidR="00332B02" w:rsidRDefault="00332B02" w:rsidP="0016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CA126" w14:textId="77777777" w:rsidR="00332B02" w:rsidRDefault="00332B02" w:rsidP="00163AA3">
      <w:r>
        <w:separator/>
      </w:r>
    </w:p>
  </w:footnote>
  <w:footnote w:type="continuationSeparator" w:id="0">
    <w:p w14:paraId="1358131E" w14:textId="77777777" w:rsidR="00332B02" w:rsidRDefault="00332B02" w:rsidP="0016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85"/>
    <w:rsid w:val="00061C9D"/>
    <w:rsid w:val="000753F8"/>
    <w:rsid w:val="00163AA3"/>
    <w:rsid w:val="002B2235"/>
    <w:rsid w:val="00332B02"/>
    <w:rsid w:val="003C0284"/>
    <w:rsid w:val="003C35F2"/>
    <w:rsid w:val="00460DF0"/>
    <w:rsid w:val="00511782"/>
    <w:rsid w:val="005122CA"/>
    <w:rsid w:val="00541685"/>
    <w:rsid w:val="005C4301"/>
    <w:rsid w:val="005C6DAE"/>
    <w:rsid w:val="00645938"/>
    <w:rsid w:val="006E3815"/>
    <w:rsid w:val="0088136D"/>
    <w:rsid w:val="009C2FBD"/>
    <w:rsid w:val="00A72F50"/>
    <w:rsid w:val="00A74F5D"/>
    <w:rsid w:val="00B212DF"/>
    <w:rsid w:val="00BD463E"/>
    <w:rsid w:val="00BF64F6"/>
    <w:rsid w:val="00C07182"/>
    <w:rsid w:val="00D10249"/>
    <w:rsid w:val="00DF2437"/>
    <w:rsid w:val="00DF4F2D"/>
    <w:rsid w:val="00EA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93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416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qFormat/>
    <w:rsid w:val="0054168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5122C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16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63AA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63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63A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416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qFormat/>
    <w:rsid w:val="0054168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5122C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16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63AA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63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63A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2020-04-24T07:31:00Z</dcterms:created>
  <dcterms:modified xsi:type="dcterms:W3CDTF">2020-04-28T02:08:00Z</dcterms:modified>
</cp:coreProperties>
</file>