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hint="eastAsia" w:ascii="黑体" w:hAnsi="黑体" w:eastAsia="黑体"/>
          <w:b/>
          <w:sz w:val="28"/>
          <w:szCs w:val="28"/>
        </w:rPr>
      </w:pPr>
      <w:r>
        <w:rPr>
          <w:rFonts w:hint="eastAsia" w:ascii="黑体" w:hAnsi="黑体" w:eastAsia="黑体"/>
          <w:b/>
          <w:sz w:val="28"/>
          <w:szCs w:val="28"/>
        </w:rPr>
        <w:t>新冠肺炎流行期间北京市</w:t>
      </w:r>
      <w:r>
        <w:rPr>
          <w:rFonts w:hint="eastAsia" w:ascii="黑体" w:hAnsi="黑体" w:eastAsia="黑体"/>
          <w:b/>
          <w:sz w:val="28"/>
          <w:szCs w:val="28"/>
          <w:lang w:val="en-US" w:eastAsia="zh-CN"/>
        </w:rPr>
        <w:t>星级</w:t>
      </w:r>
      <w:r>
        <w:rPr>
          <w:rFonts w:hint="eastAsia" w:ascii="黑体" w:hAnsi="黑体" w:eastAsia="黑体"/>
          <w:b/>
          <w:sz w:val="28"/>
          <w:szCs w:val="28"/>
        </w:rPr>
        <w:t>饭店防控指引</w:t>
      </w:r>
    </w:p>
    <w:p>
      <w:pPr>
        <w:spacing w:line="560" w:lineRule="exact"/>
        <w:jc w:val="center"/>
        <w:rPr>
          <w:rFonts w:hint="eastAsia" w:ascii="仿宋_GB2312" w:hAnsi="仿宋_GB2312" w:eastAsia="仿宋_GB2312" w:cs="仿宋_GB2312"/>
          <w:b/>
          <w:spacing w:val="0"/>
          <w:sz w:val="30"/>
          <w:szCs w:val="30"/>
        </w:rPr>
      </w:pPr>
      <w:r>
        <w:rPr>
          <w:rFonts w:hint="eastAsia" w:ascii="仿宋_GB2312" w:hAnsi="仿宋_GB2312" w:eastAsia="仿宋_GB2312" w:cs="仿宋_GB2312"/>
          <w:b/>
          <w:sz w:val="30"/>
          <w:szCs w:val="30"/>
        </w:rPr>
        <w:t>（本指引由市</w:t>
      </w:r>
      <w:r>
        <w:rPr>
          <w:rFonts w:hint="eastAsia" w:ascii="仿宋_GB2312" w:hAnsi="仿宋_GB2312" w:eastAsia="仿宋_GB2312" w:cs="仿宋_GB2312"/>
          <w:b/>
          <w:sz w:val="30"/>
          <w:szCs w:val="30"/>
          <w:lang w:eastAsia="zh-CN"/>
        </w:rPr>
        <w:t>文化</w:t>
      </w:r>
      <w:r>
        <w:rPr>
          <w:rFonts w:hint="eastAsia" w:ascii="仿宋_GB2312" w:hAnsi="仿宋_GB2312" w:eastAsia="仿宋_GB2312" w:cs="仿宋_GB2312"/>
          <w:b/>
          <w:sz w:val="30"/>
          <w:szCs w:val="30"/>
          <w:lang w:val="en-US" w:eastAsia="zh-CN"/>
        </w:rPr>
        <w:t>和</w:t>
      </w:r>
      <w:r>
        <w:rPr>
          <w:rFonts w:hint="eastAsia" w:ascii="仿宋_GB2312" w:hAnsi="仿宋_GB2312" w:eastAsia="仿宋_GB2312" w:cs="仿宋_GB2312"/>
          <w:b/>
          <w:sz w:val="30"/>
          <w:szCs w:val="30"/>
          <w:lang w:eastAsia="zh-CN"/>
        </w:rPr>
        <w:t>旅游局</w:t>
      </w:r>
      <w:r>
        <w:rPr>
          <w:rFonts w:hint="eastAsia" w:ascii="仿宋_GB2312" w:hAnsi="仿宋_GB2312" w:eastAsia="仿宋_GB2312" w:cs="仿宋_GB2312"/>
          <w:b/>
          <w:sz w:val="30"/>
          <w:szCs w:val="30"/>
        </w:rPr>
        <w:t>制定并解释，由市疾控归口并发布）</w:t>
      </w:r>
    </w:p>
    <w:p>
      <w:pPr>
        <w:spacing w:line="560" w:lineRule="exact"/>
        <w:jc w:val="left"/>
        <w:rPr>
          <w:rFonts w:hint="eastAsia" w:ascii="仿宋_GB2312" w:hAnsi="仿宋_GB2312" w:eastAsia="仿宋_GB2312" w:cs="仿宋_GB2312"/>
          <w:b w:val="0"/>
          <w:bCs/>
          <w:sz w:val="30"/>
          <w:szCs w:val="30"/>
        </w:rPr>
      </w:pP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星级饭店要成立做好新型冠状病毒感染的肺炎疫情防控工作领导小组，建立健全疫情防控工作责任制和管理制度，强化员工健康宣传教育，建立员工每日健康监测制度，进行体温监测登记，要求员工上班时保持个人卫生、戴口罩、勤洗手、不带病上班，员工下班后少出行、少聚集，尽量不参加私人聚会、聚餐等。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2.星级饭店要按照疫情防控的需要，如实对客人姓名、来源地、联系方式等信息进行登记。</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3.星级饭店要积极推广“健康宝”绿码制度，办理入住手续时应要求出示健康码，绿码方可登记入住</w:t>
      </w:r>
      <w:bookmarkStart w:id="0" w:name="_GoBack"/>
      <w:bookmarkEnd w:id="0"/>
      <w:r>
        <w:rPr>
          <w:rFonts w:hint="eastAsia" w:ascii="仿宋" w:hAnsi="仿宋" w:eastAsia="仿宋" w:cs="仿宋"/>
          <w:sz w:val="32"/>
          <w:szCs w:val="32"/>
          <w:lang w:val="en-US" w:eastAsia="zh-CN"/>
        </w:rPr>
        <w:t>。</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.星级饭店要为入住客人提供早晚体温监测服务。</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.星级饭店要对体温异常的入住客人，协助、引导其到就近的医疗卫生机构发热门诊就诊，及时向社区、当地疾病预防控制机构以及区文化和旅游局报告，并按照当地疾病预防控制机构的指导采取相应防控措施。</w:t>
      </w:r>
    </w:p>
    <w:p>
      <w:pPr>
        <w:spacing w:line="52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.星级饭店要增加清洁与消毒频次，做好清洁消毒工作记录和标识。</w:t>
      </w:r>
    </w:p>
    <w:p>
      <w:pPr>
        <w:spacing w:line="52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.星级饭店要严防气溶胶传播新冠病毒，在楼宇办公场所、餐厅、电梯、地下室等相对封闭空间，要保持良好通风状态，控制人群密度，避免交叉感染。</w:t>
      </w:r>
    </w:p>
    <w:p>
      <w:pPr>
        <w:spacing w:line="52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.星级饭店要在入口处对进入酒店的人员采取体温检测措施。</w:t>
      </w:r>
    </w:p>
    <w:p>
      <w:pPr>
        <w:spacing w:line="520" w:lineRule="exact"/>
        <w:ind w:firstLine="645"/>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rPr>
        <w:t xml:space="preserve"> </w:t>
      </w:r>
      <w:r>
        <w:rPr>
          <w:rFonts w:hint="eastAsia" w:ascii="仿宋" w:hAnsi="仿宋" w:eastAsia="仿宋" w:cs="仿宋"/>
          <w:sz w:val="32"/>
          <w:szCs w:val="32"/>
        </w:rPr>
        <w:t>星级饭店要严格执行体温筛查制度，对拒绝接受体温检测以及体温异常的，有权拒绝其进入。</w:t>
      </w:r>
    </w:p>
    <w:p>
      <w:pPr>
        <w:spacing w:line="520" w:lineRule="exact"/>
        <w:ind w:firstLine="645"/>
        <w:rPr>
          <w:rFonts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.星级饭店要对进入酒店的人员和入住客人未佩戴口罩的，进行劝阻。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.星级饭店要为职工配备必要的防护用品，并要求职工全程佩戴口罩，加强个人防护。</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.星级饭店要在明显位置张贴、放置疫情防控提示语，及时对进入酒店的人员和入住客人进行疫情防控提醒和防控知识的宣传教育。</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.星级饭店要于每日14时前向各区文化和旅游局报送当日所有入住客人中是否有发热客人的情况。</w:t>
      </w:r>
    </w:p>
    <w:p>
      <w:pPr>
        <w:spacing w:line="560" w:lineRule="exact"/>
        <w:ind w:firstLine="600" w:firstLineChars="200"/>
        <w:jc w:val="left"/>
        <w:rPr>
          <w:rFonts w:hint="eastAsia" w:ascii="仿宋_GB2312" w:hAnsi="仿宋_GB2312" w:eastAsia="仿宋_GB2312" w:cs="仿宋_GB2312"/>
          <w:b w:val="0"/>
          <w:bCs/>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EBE35A0"/>
    <w:rsid w:val="17301B9A"/>
    <w:rsid w:val="4F7A1012"/>
    <w:rsid w:val="540A0A40"/>
    <w:rsid w:val="557D1BD1"/>
    <w:rsid w:val="58E637C7"/>
    <w:rsid w:val="7BBF1A32"/>
    <w:rsid w:val="7EBE35A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2020-02-22T06:57:00Z</dcterms:created>
  <dc:creator>滑欣</dc:creator>
  <cp:lastModifiedBy>滑欣</cp:lastModifiedBy>
  <dcterms:modified xsi:type="dcterms:W3CDTF">2020-03-27T07:11:42Z</dcterms:modified>
  <dc:title>新冠肺炎流行期间北京市星级饭店防控指引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2052-9.1.0.5134</vt:lpwstr>
  </property>
</Properties>
</file>