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984E0" w14:textId="711A26DE" w:rsidR="000250C4" w:rsidRDefault="00243BB5" w:rsidP="00EF6183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新型冠状病毒肺炎</w:t>
      </w:r>
      <w:r w:rsidR="0001771A">
        <w:rPr>
          <w:rFonts w:ascii="宋体" w:eastAsia="宋体" w:hAnsi="宋体" w:cs="宋体" w:hint="eastAsia"/>
          <w:b/>
          <w:bCs/>
          <w:sz w:val="44"/>
          <w:szCs w:val="44"/>
        </w:rPr>
        <w:t>流行期间</w:t>
      </w:r>
    </w:p>
    <w:p w14:paraId="58BB3242" w14:textId="77777777" w:rsidR="000250C4" w:rsidRDefault="00243BB5" w:rsidP="00EF6183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公众一般性防控指引</w:t>
      </w:r>
      <w:r w:rsidR="001A1D7D">
        <w:rPr>
          <w:rFonts w:ascii="宋体" w:eastAsia="宋体" w:hAnsi="宋体" w:cs="宋体" w:hint="eastAsia"/>
          <w:b/>
          <w:bCs/>
          <w:sz w:val="44"/>
          <w:szCs w:val="44"/>
        </w:rPr>
        <w:t>（第二版）</w:t>
      </w:r>
    </w:p>
    <w:p w14:paraId="2083E040" w14:textId="77777777" w:rsidR="000250C4" w:rsidRDefault="00243BB5" w:rsidP="00EF6183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</w:p>
    <w:p w14:paraId="7E3EBBA8" w14:textId="135200F2" w:rsidR="000250C4" w:rsidRDefault="00243BB5" w:rsidP="00EF6183">
      <w:pPr>
        <w:spacing w:line="560" w:lineRule="exact"/>
        <w:ind w:firstLine="642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新型冠状病毒肺炎是一种新发传染病，根据目前对该疾病的认知，制定本指引。</w:t>
      </w:r>
    </w:p>
    <w:p w14:paraId="47B21604" w14:textId="4BFB05C7" w:rsidR="000250C4" w:rsidRDefault="00243BB5" w:rsidP="00EF6183">
      <w:pPr>
        <w:spacing w:line="560" w:lineRule="exact"/>
        <w:ind w:firstLine="642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本指引适用于</w:t>
      </w:r>
      <w:r w:rsidR="00CE202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新型冠状病毒肺炎流行期间</w:t>
      </w:r>
      <w:r w:rsidR="00CE202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fldChar w:fldCharType="begin"/>
      </w:r>
      <w:r w:rsidR="00CE202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instrText xml:space="preserve"> = 2 \* ROMAN </w:instrText>
      </w:r>
      <w:r w:rsidR="00CE202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fldChar w:fldCharType="separate"/>
      </w:r>
      <w:r w:rsidR="00CE2029">
        <w:rPr>
          <w:rFonts w:ascii="仿宋_GB2312" w:eastAsia="仿宋_GB2312" w:hAnsi="宋体" w:cs="宋体" w:hint="eastAsia"/>
          <w:noProof/>
          <w:color w:val="000000"/>
          <w:kern w:val="0"/>
          <w:sz w:val="32"/>
          <w:szCs w:val="32"/>
          <w:shd w:val="clear" w:color="auto" w:fill="FFFFFF"/>
        </w:rPr>
        <w:t>II</w:t>
      </w:r>
      <w:r w:rsidR="00CE202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fldChar w:fldCharType="end"/>
      </w:r>
      <w:r w:rsidR="00CE202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级响应下</w:t>
      </w:r>
      <w:r>
        <w:rPr>
          <w:rFonts w:ascii="仿宋" w:eastAsia="仿宋" w:hAnsi="仿宋" w:cs="仿宋" w:hint="eastAsia"/>
          <w:bCs/>
          <w:sz w:val="32"/>
          <w:szCs w:val="32"/>
        </w:rPr>
        <w:t>本地居民</w:t>
      </w:r>
      <w:r w:rsidR="006B1191">
        <w:rPr>
          <w:rFonts w:ascii="仿宋" w:eastAsia="仿宋" w:hAnsi="仿宋" w:cs="仿宋" w:hint="eastAsia"/>
          <w:bCs/>
          <w:sz w:val="32"/>
          <w:szCs w:val="32"/>
        </w:rPr>
        <w:t>的一般性防控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16036635" w14:textId="77777777" w:rsidR="0006434A" w:rsidRDefault="0006434A" w:rsidP="00EF6183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一、公众应自觉遵守北京</w:t>
      </w:r>
      <w:r w:rsidR="00886561">
        <w:rPr>
          <w:rFonts w:ascii="仿宋" w:eastAsia="仿宋" w:hAnsi="仿宋" w:cs="仿宋" w:hint="eastAsia"/>
          <w:bCs/>
          <w:sz w:val="32"/>
          <w:szCs w:val="32"/>
        </w:rPr>
        <w:t>市</w:t>
      </w:r>
      <w:r>
        <w:rPr>
          <w:rFonts w:ascii="仿宋" w:eastAsia="仿宋" w:hAnsi="仿宋" w:cs="仿宋" w:hint="eastAsia"/>
          <w:bCs/>
          <w:sz w:val="32"/>
          <w:szCs w:val="32"/>
        </w:rPr>
        <w:t>疫情防控的相关规定。</w:t>
      </w:r>
      <w:r w:rsidR="00CF7859" w:rsidRPr="00CF7859">
        <w:rPr>
          <w:rFonts w:ascii="仿宋" w:eastAsia="仿宋" w:hAnsi="仿宋" w:cs="仿宋" w:hint="eastAsia"/>
          <w:bCs/>
          <w:sz w:val="32"/>
          <w:szCs w:val="32"/>
        </w:rPr>
        <w:t>任何个人都应协助、配合、服从政府部门组织开展的防控工作，做好自我防护，依法接受有关传染病的调查、样本采集、检测、隔离治疗等预防控制措施，如实提供有关情况。</w:t>
      </w:r>
    </w:p>
    <w:p w14:paraId="1B74AF10" w14:textId="77777777" w:rsidR="000250C4" w:rsidRPr="00200122" w:rsidRDefault="0006434A" w:rsidP="00EF6183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二、</w:t>
      </w:r>
      <w:r w:rsidR="00243BB5" w:rsidRPr="00200122">
        <w:rPr>
          <w:rFonts w:ascii="仿宋" w:eastAsia="仿宋" w:hAnsi="仿宋" w:cs="仿宋" w:hint="eastAsia"/>
          <w:bCs/>
          <w:sz w:val="32"/>
          <w:szCs w:val="32"/>
        </w:rPr>
        <w:t>做好居室内通风换气，保持环境清洁。</w:t>
      </w:r>
      <w:r w:rsidR="00CF7859" w:rsidRPr="00200122">
        <w:rPr>
          <w:rFonts w:ascii="仿宋" w:eastAsia="仿宋" w:hAnsi="仿宋" w:hint="eastAsia"/>
          <w:sz w:val="32"/>
          <w:szCs w:val="32"/>
        </w:rPr>
        <w:t>建议每日通风2-3次，每次30分钟以上。</w:t>
      </w:r>
    </w:p>
    <w:p w14:paraId="666CA7F1" w14:textId="7819702B" w:rsidR="000250C4" w:rsidRPr="00200122" w:rsidRDefault="0006434A" w:rsidP="00EF6183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三、</w:t>
      </w:r>
      <w:r w:rsidR="00243BB5" w:rsidRPr="00200122">
        <w:rPr>
          <w:rFonts w:ascii="仿宋" w:eastAsia="仿宋" w:hAnsi="仿宋" w:cs="仿宋" w:hint="eastAsia"/>
          <w:bCs/>
          <w:sz w:val="32"/>
          <w:szCs w:val="32"/>
        </w:rPr>
        <w:t>外出活动</w:t>
      </w:r>
      <w:r w:rsidR="005118BE" w:rsidRPr="00FB68BD">
        <w:rPr>
          <w:rFonts w:ascii="仿宋" w:eastAsia="仿宋" w:hAnsi="仿宋" w:cs="仿宋" w:hint="eastAsia"/>
          <w:color w:val="282828"/>
          <w:sz w:val="32"/>
          <w:szCs w:val="32"/>
          <w:shd w:val="clear" w:color="auto" w:fill="FFFFFF"/>
        </w:rPr>
        <w:t>应注意个人防护，</w:t>
      </w:r>
      <w:r w:rsidR="00243BB5" w:rsidRPr="00200122">
        <w:rPr>
          <w:rFonts w:ascii="仿宋" w:eastAsia="仿宋" w:hAnsi="仿宋" w:cs="仿宋" w:hint="eastAsia"/>
          <w:bCs/>
          <w:sz w:val="32"/>
          <w:szCs w:val="32"/>
        </w:rPr>
        <w:t>需要佩戴口罩时</w:t>
      </w:r>
      <w:r w:rsidR="00C12652">
        <w:rPr>
          <w:rFonts w:ascii="仿宋" w:eastAsia="仿宋" w:hAnsi="仿宋" w:cs="仿宋" w:hint="eastAsia"/>
          <w:bCs/>
          <w:sz w:val="32"/>
          <w:szCs w:val="32"/>
        </w:rPr>
        <w:t>可</w:t>
      </w:r>
      <w:r w:rsidR="00243BB5" w:rsidRPr="00200122">
        <w:rPr>
          <w:rFonts w:ascii="仿宋" w:eastAsia="仿宋" w:hAnsi="仿宋" w:cs="仿宋" w:hint="eastAsia"/>
          <w:bCs/>
          <w:sz w:val="32"/>
          <w:szCs w:val="32"/>
        </w:rPr>
        <w:t>参照《新型冠状病毒肺炎流行期间公众佩戴口罩指引》。</w:t>
      </w:r>
    </w:p>
    <w:p w14:paraId="7173AC0E" w14:textId="02F10967" w:rsidR="000250C4" w:rsidRPr="00200122" w:rsidRDefault="005118BE" w:rsidP="00EF6183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四、</w:t>
      </w:r>
      <w:r w:rsidR="00243BB5" w:rsidRPr="00200122">
        <w:rPr>
          <w:rFonts w:ascii="仿宋" w:eastAsia="仿宋" w:hAnsi="仿宋" w:cs="仿宋" w:hint="eastAsia"/>
          <w:bCs/>
          <w:sz w:val="32"/>
          <w:szCs w:val="32"/>
        </w:rPr>
        <w:t>乘坐公共交通工具时，</w:t>
      </w:r>
      <w:r w:rsidR="00C12652">
        <w:rPr>
          <w:rFonts w:ascii="仿宋" w:eastAsia="仿宋" w:hAnsi="仿宋" w:cs="仿宋" w:hint="eastAsia"/>
          <w:bCs/>
          <w:sz w:val="32"/>
          <w:szCs w:val="32"/>
        </w:rPr>
        <w:t>可</w:t>
      </w:r>
      <w:r w:rsidR="00243BB5" w:rsidRPr="00200122">
        <w:rPr>
          <w:rFonts w:ascii="仿宋" w:eastAsia="仿宋" w:hAnsi="仿宋" w:cs="仿宋" w:hint="eastAsia"/>
          <w:bCs/>
          <w:sz w:val="32"/>
          <w:szCs w:val="32"/>
        </w:rPr>
        <w:t>参照《新型冠状病毒肺炎流行期间市内公共交通防控指引》。</w:t>
      </w:r>
    </w:p>
    <w:p w14:paraId="7D9C7750" w14:textId="7402578E" w:rsidR="000250C4" w:rsidRPr="00200122" w:rsidRDefault="005118BE" w:rsidP="00EF6183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五、</w:t>
      </w:r>
      <w:r w:rsidR="00243BB5" w:rsidRPr="00200122">
        <w:rPr>
          <w:rFonts w:ascii="仿宋" w:eastAsia="仿宋" w:hAnsi="仿宋" w:cs="仿宋" w:hint="eastAsia"/>
          <w:bCs/>
          <w:sz w:val="32"/>
          <w:szCs w:val="32"/>
        </w:rPr>
        <w:t>到公共场所时</w:t>
      </w:r>
      <w:r w:rsidR="00C12652">
        <w:rPr>
          <w:rFonts w:ascii="仿宋" w:eastAsia="仿宋" w:hAnsi="仿宋" w:cs="仿宋" w:hint="eastAsia"/>
          <w:bCs/>
          <w:sz w:val="32"/>
          <w:szCs w:val="32"/>
        </w:rPr>
        <w:t>，可</w:t>
      </w:r>
      <w:r w:rsidR="00243BB5" w:rsidRPr="00200122">
        <w:rPr>
          <w:rFonts w:ascii="仿宋" w:eastAsia="仿宋" w:hAnsi="仿宋" w:cs="仿宋" w:hint="eastAsia"/>
          <w:bCs/>
          <w:sz w:val="32"/>
          <w:szCs w:val="32"/>
        </w:rPr>
        <w:t>参照《新型冠状病毒肺炎流行期间公共场所防控指引》。</w:t>
      </w:r>
    </w:p>
    <w:p w14:paraId="769A3D5B" w14:textId="77777777" w:rsidR="00CF7859" w:rsidRDefault="00C12652" w:rsidP="00EF6183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六、</w:t>
      </w:r>
      <w:r w:rsidR="00243BB5" w:rsidRPr="00200122">
        <w:rPr>
          <w:rFonts w:ascii="仿宋" w:eastAsia="仿宋" w:hAnsi="仿宋" w:cs="仿宋" w:hint="eastAsia"/>
          <w:bCs/>
          <w:sz w:val="32"/>
          <w:szCs w:val="32"/>
        </w:rPr>
        <w:t>返岗复工后要自行健康监测，若出现</w:t>
      </w:r>
      <w:r w:rsidR="00200122" w:rsidRPr="00200122">
        <w:rPr>
          <w:rFonts w:ascii="仿宋" w:eastAsia="仿宋" w:hAnsi="仿宋" w:cs="仿宋" w:hint="eastAsia"/>
          <w:bCs/>
          <w:sz w:val="32"/>
          <w:szCs w:val="32"/>
        </w:rPr>
        <w:t>发热、干咳等症状，不要带病上班，</w:t>
      </w:r>
      <w:r w:rsidR="00CF7859" w:rsidRPr="00CF7859">
        <w:rPr>
          <w:rFonts w:ascii="仿宋" w:eastAsia="仿宋" w:hAnsi="仿宋" w:cs="仿宋" w:hint="eastAsia"/>
          <w:bCs/>
          <w:sz w:val="32"/>
          <w:szCs w:val="32"/>
        </w:rPr>
        <w:t>并参照《新型冠状病毒肺炎流行期间公众出现发热呼吸道症状后的就诊指引》就医。</w:t>
      </w:r>
    </w:p>
    <w:p w14:paraId="1630D1A9" w14:textId="77777777" w:rsidR="004E50C7" w:rsidRPr="004E50C7" w:rsidRDefault="00C12652" w:rsidP="004E50C7">
      <w:pPr>
        <w:pStyle w:val="p1"/>
        <w:widowControl/>
        <w:spacing w:line="57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</w:t>
      </w:r>
      <w:r w:rsidR="004E50C7">
        <w:rPr>
          <w:rFonts w:ascii="仿宋" w:eastAsia="仿宋" w:hAnsi="仿宋" w:hint="eastAsia"/>
          <w:sz w:val="32"/>
          <w:szCs w:val="32"/>
        </w:rPr>
        <w:t>暂</w:t>
      </w:r>
      <w:r w:rsidR="004E50C7">
        <w:rPr>
          <w:rFonts w:ascii="Times New Roman" w:eastAsia="仿宋_GB2312" w:hAnsi="Times New Roman"/>
          <w:sz w:val="32"/>
          <w:szCs w:val="32"/>
        </w:rPr>
        <w:t>不</w:t>
      </w:r>
      <w:r w:rsidR="004E50C7">
        <w:rPr>
          <w:rFonts w:ascii="Times New Roman" w:eastAsia="仿宋_GB2312" w:hAnsi="Times New Roman" w:hint="eastAsia"/>
          <w:sz w:val="32"/>
          <w:szCs w:val="32"/>
        </w:rPr>
        <w:t>建议</w:t>
      </w:r>
      <w:r w:rsidR="004E50C7" w:rsidRPr="005354B3">
        <w:rPr>
          <w:rFonts w:ascii="Times New Roman" w:eastAsia="仿宋_GB2312" w:hAnsi="Times New Roman" w:hint="eastAsia"/>
          <w:sz w:val="32"/>
          <w:szCs w:val="32"/>
        </w:rPr>
        <w:t>去境外</w:t>
      </w:r>
      <w:r w:rsidR="004E50C7">
        <w:rPr>
          <w:rFonts w:ascii="Times New Roman" w:eastAsia="仿宋_GB2312" w:hAnsi="Times New Roman" w:hint="eastAsia"/>
          <w:sz w:val="32"/>
          <w:szCs w:val="32"/>
        </w:rPr>
        <w:t>和</w:t>
      </w:r>
      <w:r w:rsidR="004E50C7" w:rsidRPr="005354B3">
        <w:rPr>
          <w:rFonts w:ascii="Times New Roman" w:eastAsia="仿宋_GB2312" w:hAnsi="Times New Roman" w:hint="eastAsia"/>
          <w:sz w:val="32"/>
          <w:szCs w:val="32"/>
        </w:rPr>
        <w:t>国内中高风险地区出差旅游</w:t>
      </w:r>
      <w:r w:rsidR="004E50C7">
        <w:rPr>
          <w:rFonts w:ascii="Times New Roman" w:eastAsia="仿宋_GB2312" w:hAnsi="Times New Roman" w:hint="eastAsia"/>
          <w:sz w:val="32"/>
          <w:szCs w:val="32"/>
        </w:rPr>
        <w:t>。出游尽量到郊区户外空旷、人员稀少的地方踏青、散步、锻炼，</w:t>
      </w:r>
      <w:r w:rsidR="004E50C7" w:rsidRPr="00104AEC">
        <w:rPr>
          <w:rFonts w:ascii="仿宋" w:eastAsia="仿宋" w:hAnsi="仿宋"/>
          <w:sz w:val="32"/>
          <w:szCs w:val="32"/>
        </w:rPr>
        <w:lastRenderedPageBreak/>
        <w:t>尽量避开热门景点或景点的高峰时段，</w:t>
      </w:r>
      <w:r w:rsidR="004E50C7" w:rsidRPr="004E50C7">
        <w:rPr>
          <w:rFonts w:ascii="仿宋" w:eastAsia="仿宋" w:hAnsi="仿宋"/>
          <w:sz w:val="32"/>
          <w:szCs w:val="32"/>
        </w:rPr>
        <w:t>在景区要有序排队，保持</w:t>
      </w:r>
      <w:r w:rsidR="004E50C7">
        <w:rPr>
          <w:rFonts w:ascii="仿宋" w:eastAsia="仿宋" w:hAnsi="仿宋" w:hint="eastAsia"/>
          <w:sz w:val="32"/>
          <w:szCs w:val="32"/>
        </w:rPr>
        <w:t>1米以上</w:t>
      </w:r>
      <w:r w:rsidR="004E50C7" w:rsidRPr="004E50C7">
        <w:rPr>
          <w:rFonts w:ascii="仿宋" w:eastAsia="仿宋" w:hAnsi="仿宋"/>
          <w:sz w:val="32"/>
          <w:szCs w:val="32"/>
        </w:rPr>
        <w:t>距离</w:t>
      </w:r>
      <w:r w:rsidR="004E50C7">
        <w:rPr>
          <w:rFonts w:ascii="仿宋" w:eastAsia="仿宋" w:hAnsi="仿宋" w:hint="eastAsia"/>
          <w:sz w:val="32"/>
          <w:szCs w:val="32"/>
        </w:rPr>
        <w:t>。</w:t>
      </w:r>
    </w:p>
    <w:p w14:paraId="69E7EEC6" w14:textId="77777777" w:rsidR="000250C4" w:rsidRPr="00200122" w:rsidRDefault="004E50C7" w:rsidP="004E50C7">
      <w:pPr>
        <w:pStyle w:val="p1"/>
        <w:widowControl/>
        <w:spacing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八</w:t>
      </w:r>
      <w:r w:rsidRPr="00D33806">
        <w:rPr>
          <w:rFonts w:ascii="Times New Roman" w:eastAsia="仿宋_GB2312" w:hAnsi="Times New Roman"/>
          <w:sz w:val="32"/>
          <w:szCs w:val="32"/>
        </w:rPr>
        <w:t>、</w:t>
      </w:r>
      <w:r w:rsidRPr="004E50C7">
        <w:rPr>
          <w:rFonts w:ascii="仿宋" w:eastAsia="仿宋" w:hAnsi="仿宋" w:hint="eastAsia"/>
          <w:sz w:val="32"/>
          <w:szCs w:val="32"/>
        </w:rPr>
        <w:t>尽量不去人员密集、空间狭小、环境封闭、通风不良的场所，</w:t>
      </w:r>
      <w:r w:rsidR="00CF7859" w:rsidRPr="00200122">
        <w:rPr>
          <w:rFonts w:ascii="仿宋" w:eastAsia="仿宋" w:hAnsi="仿宋" w:cs="黑体" w:hint="eastAsia"/>
          <w:sz w:val="32"/>
          <w:szCs w:val="32"/>
        </w:rPr>
        <w:t>尤其是空气流动性差的地方。</w:t>
      </w:r>
    </w:p>
    <w:p w14:paraId="01C00C7B" w14:textId="77777777" w:rsidR="000250C4" w:rsidRPr="00200122" w:rsidRDefault="004E50C7" w:rsidP="00C12652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</w:t>
      </w:r>
      <w:r w:rsidR="00C12652">
        <w:rPr>
          <w:rFonts w:ascii="仿宋" w:eastAsia="仿宋" w:hAnsi="仿宋" w:hint="eastAsia"/>
          <w:sz w:val="32"/>
          <w:szCs w:val="32"/>
        </w:rPr>
        <w:t>、</w:t>
      </w:r>
      <w:r w:rsidR="00CF7859" w:rsidRPr="00200122">
        <w:rPr>
          <w:rFonts w:ascii="仿宋" w:eastAsia="仿宋" w:hAnsi="仿宋" w:hint="eastAsia"/>
          <w:sz w:val="32"/>
          <w:szCs w:val="32"/>
        </w:rPr>
        <w:t>要保持良好个人卫生,勤洗手、多饮水，坚持在进食前</w:t>
      </w:r>
      <w:r w:rsidR="00CF7859">
        <w:rPr>
          <w:rFonts w:ascii="仿宋" w:eastAsia="仿宋" w:hAnsi="仿宋" w:hint="eastAsia"/>
          <w:sz w:val="32"/>
          <w:szCs w:val="32"/>
        </w:rPr>
        <w:t>后</w:t>
      </w:r>
      <w:r w:rsidR="00CF7859" w:rsidRPr="00200122">
        <w:rPr>
          <w:rFonts w:ascii="仿宋" w:eastAsia="仿宋" w:hAnsi="仿宋" w:hint="eastAsia"/>
          <w:sz w:val="32"/>
          <w:szCs w:val="32"/>
        </w:rPr>
        <w:t>、如厕</w:t>
      </w:r>
      <w:r w:rsidR="00CF7859">
        <w:rPr>
          <w:rFonts w:ascii="仿宋" w:eastAsia="仿宋" w:hAnsi="仿宋" w:hint="eastAsia"/>
          <w:sz w:val="32"/>
          <w:szCs w:val="32"/>
        </w:rPr>
        <w:t>前</w:t>
      </w:r>
      <w:r w:rsidR="00CF7859" w:rsidRPr="00200122">
        <w:rPr>
          <w:rFonts w:ascii="仿宋" w:eastAsia="仿宋" w:hAnsi="仿宋" w:hint="eastAsia"/>
          <w:sz w:val="32"/>
          <w:szCs w:val="32"/>
        </w:rPr>
        <w:t>后</w:t>
      </w:r>
      <w:r w:rsidR="00CF7859">
        <w:rPr>
          <w:rFonts w:ascii="仿宋" w:eastAsia="仿宋" w:hAnsi="仿宋" w:hint="eastAsia"/>
          <w:sz w:val="32"/>
          <w:szCs w:val="32"/>
        </w:rPr>
        <w:t>、接触口鼻眼前后、外出回家后及时</w:t>
      </w:r>
      <w:r w:rsidR="00CF7859" w:rsidRPr="00200122">
        <w:rPr>
          <w:rFonts w:ascii="仿宋" w:eastAsia="仿宋" w:hAnsi="仿宋" w:hint="eastAsia"/>
          <w:sz w:val="32"/>
          <w:szCs w:val="32"/>
        </w:rPr>
        <w:t>洗手。</w:t>
      </w:r>
    </w:p>
    <w:p w14:paraId="3FAB8966" w14:textId="77777777" w:rsidR="00200122" w:rsidRPr="00200122" w:rsidRDefault="004E50C7" w:rsidP="00EF6183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</w:t>
      </w:r>
      <w:r w:rsidR="00C12652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CF7859" w:rsidRPr="00200122">
        <w:rPr>
          <w:rFonts w:ascii="仿宋" w:eastAsia="仿宋" w:hAnsi="仿宋" w:cs="黑体" w:hint="eastAsia"/>
          <w:sz w:val="32"/>
          <w:szCs w:val="32"/>
        </w:rPr>
        <w:t>不</w:t>
      </w:r>
      <w:proofErr w:type="gramEnd"/>
      <w:r w:rsidR="00CF7859" w:rsidRPr="00200122">
        <w:rPr>
          <w:rFonts w:ascii="仿宋" w:eastAsia="仿宋" w:hAnsi="仿宋" w:cs="黑体" w:hint="eastAsia"/>
          <w:sz w:val="32"/>
          <w:szCs w:val="32"/>
        </w:rPr>
        <w:t>随地吐痰，打喷嚏或咳嗽时用手肘遮住。口鼻分泌物或吐痰时用纸巾包好，弃置于垃圾箱内。</w:t>
      </w:r>
    </w:p>
    <w:p w14:paraId="32C2E92C" w14:textId="59099EDD" w:rsidR="00C12652" w:rsidRPr="004E50C7" w:rsidRDefault="00C12652" w:rsidP="004E50C7">
      <w:pPr>
        <w:pStyle w:val="10"/>
        <w:spacing w:line="560" w:lineRule="exact"/>
        <w:ind w:firstLine="64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十</w:t>
      </w:r>
      <w:r w:rsidR="004E50C7">
        <w:rPr>
          <w:rFonts w:ascii="仿宋" w:eastAsia="仿宋" w:hAnsi="仿宋" w:cs="黑体" w:hint="eastAsia"/>
          <w:sz w:val="32"/>
          <w:szCs w:val="32"/>
        </w:rPr>
        <w:t>一</w:t>
      </w:r>
      <w:r>
        <w:rPr>
          <w:rFonts w:ascii="仿宋" w:eastAsia="仿宋" w:hAnsi="仿宋" w:cs="黑体" w:hint="eastAsia"/>
          <w:sz w:val="32"/>
          <w:szCs w:val="32"/>
        </w:rPr>
        <w:t>、</w:t>
      </w:r>
      <w:r w:rsidR="00CF7859">
        <w:rPr>
          <w:rFonts w:ascii="仿宋" w:eastAsia="仿宋" w:hAnsi="仿宋" w:cs="黑体" w:hint="eastAsia"/>
          <w:sz w:val="32"/>
          <w:szCs w:val="32"/>
        </w:rPr>
        <w:t>境外</w:t>
      </w:r>
      <w:r w:rsidR="00A60C6B">
        <w:rPr>
          <w:rFonts w:ascii="仿宋" w:eastAsia="仿宋" w:hAnsi="仿宋" w:cs="黑体" w:hint="eastAsia"/>
          <w:sz w:val="32"/>
          <w:szCs w:val="32"/>
        </w:rPr>
        <w:t>返（来）</w:t>
      </w:r>
      <w:r w:rsidR="00CF7859">
        <w:rPr>
          <w:rFonts w:ascii="仿宋" w:eastAsia="仿宋" w:hAnsi="仿宋" w:cs="黑体" w:hint="eastAsia"/>
          <w:sz w:val="32"/>
          <w:szCs w:val="32"/>
        </w:rPr>
        <w:t>京人员和</w:t>
      </w:r>
      <w:r w:rsidR="00B66F09">
        <w:rPr>
          <w:rFonts w:ascii="仿宋" w:eastAsia="仿宋" w:hAnsi="仿宋" w:cs="黑体" w:hint="eastAsia"/>
          <w:sz w:val="32"/>
          <w:szCs w:val="32"/>
        </w:rPr>
        <w:t>国内</w:t>
      </w:r>
      <w:r w:rsidR="00CF7859">
        <w:rPr>
          <w:rFonts w:ascii="仿宋" w:eastAsia="仿宋" w:hAnsi="仿宋" w:cs="黑体" w:hint="eastAsia"/>
          <w:sz w:val="32"/>
          <w:szCs w:val="32"/>
        </w:rPr>
        <w:t>中、高风险</w:t>
      </w:r>
      <w:r w:rsidR="00CF7859">
        <w:rPr>
          <w:rFonts w:ascii="仿宋" w:eastAsia="仿宋" w:hAnsi="仿宋" w:cs="仿宋" w:hint="eastAsia"/>
          <w:sz w:val="32"/>
          <w:szCs w:val="32"/>
        </w:rPr>
        <w:t>地区返（来）京人员</w:t>
      </w:r>
      <w:r w:rsidR="00CF7859">
        <w:rPr>
          <w:rFonts w:ascii="仿宋" w:eastAsia="仿宋" w:hAnsi="仿宋" w:cs="仿宋" w:hint="eastAsia"/>
          <w:bCs/>
          <w:sz w:val="32"/>
          <w:szCs w:val="32"/>
        </w:rPr>
        <w:t>要</w:t>
      </w:r>
      <w:r w:rsidR="00A60C6B">
        <w:rPr>
          <w:rFonts w:ascii="仿宋" w:eastAsia="仿宋" w:hAnsi="仿宋" w:cs="仿宋" w:hint="eastAsia"/>
          <w:bCs/>
          <w:sz w:val="32"/>
          <w:szCs w:val="32"/>
        </w:rPr>
        <w:t>严格遵守</w:t>
      </w:r>
      <w:r w:rsidR="00CF7859">
        <w:rPr>
          <w:rFonts w:ascii="仿宋" w:eastAsia="仿宋" w:hAnsi="仿宋" w:cs="仿宋" w:hint="eastAsia"/>
          <w:bCs/>
          <w:sz w:val="32"/>
          <w:szCs w:val="32"/>
        </w:rPr>
        <w:t>居家或集中</w:t>
      </w:r>
      <w:r w:rsidR="00A60C6B">
        <w:rPr>
          <w:rFonts w:ascii="仿宋" w:eastAsia="仿宋" w:hAnsi="仿宋" w:cs="仿宋" w:hint="eastAsia"/>
          <w:bCs/>
          <w:sz w:val="32"/>
          <w:szCs w:val="32"/>
        </w:rPr>
        <w:t>医学</w:t>
      </w:r>
      <w:r w:rsidR="00CF7859">
        <w:rPr>
          <w:rFonts w:ascii="仿宋" w:eastAsia="仿宋" w:hAnsi="仿宋" w:cs="仿宋" w:hint="eastAsia"/>
          <w:bCs/>
          <w:sz w:val="32"/>
          <w:szCs w:val="32"/>
        </w:rPr>
        <w:t>观察</w:t>
      </w:r>
      <w:r w:rsidR="00A60C6B">
        <w:rPr>
          <w:rFonts w:ascii="仿宋" w:eastAsia="仿宋" w:hAnsi="仿宋" w:cs="仿宋" w:hint="eastAsia"/>
          <w:bCs/>
          <w:sz w:val="32"/>
          <w:szCs w:val="32"/>
        </w:rPr>
        <w:t>的相关要求</w:t>
      </w:r>
      <w:r w:rsidR="00CF7859">
        <w:rPr>
          <w:rFonts w:ascii="仿宋" w:eastAsia="仿宋" w:hAnsi="仿宋" w:cs="仿宋" w:hint="eastAsia"/>
          <w:bCs/>
          <w:sz w:val="32"/>
          <w:szCs w:val="32"/>
        </w:rPr>
        <w:t>，做好健康监测和个人防护。</w:t>
      </w:r>
    </w:p>
    <w:sectPr w:rsidR="00C12652" w:rsidRPr="004E5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0339A" w14:textId="77777777" w:rsidR="00431449" w:rsidRDefault="00431449" w:rsidP="0001771A">
      <w:r>
        <w:separator/>
      </w:r>
    </w:p>
  </w:endnote>
  <w:endnote w:type="continuationSeparator" w:id="0">
    <w:p w14:paraId="3110BFAF" w14:textId="77777777" w:rsidR="00431449" w:rsidRDefault="00431449" w:rsidP="0001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19C23" w14:textId="77777777" w:rsidR="00431449" w:rsidRDefault="00431449" w:rsidP="0001771A">
      <w:r>
        <w:separator/>
      </w:r>
    </w:p>
  </w:footnote>
  <w:footnote w:type="continuationSeparator" w:id="0">
    <w:p w14:paraId="6641F43E" w14:textId="77777777" w:rsidR="00431449" w:rsidRDefault="00431449" w:rsidP="00017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D14DB"/>
    <w:multiLevelType w:val="singleLevel"/>
    <w:tmpl w:val="2C1D14D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A07248B"/>
    <w:multiLevelType w:val="multilevel"/>
    <w:tmpl w:val="4A07248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E4"/>
    <w:rsid w:val="00005E8C"/>
    <w:rsid w:val="0001771A"/>
    <w:rsid w:val="000250C4"/>
    <w:rsid w:val="00052E98"/>
    <w:rsid w:val="0006434A"/>
    <w:rsid w:val="000C6801"/>
    <w:rsid w:val="00137A4D"/>
    <w:rsid w:val="00177907"/>
    <w:rsid w:val="001802C8"/>
    <w:rsid w:val="001A1D7D"/>
    <w:rsid w:val="001D18B1"/>
    <w:rsid w:val="001F4564"/>
    <w:rsid w:val="00200122"/>
    <w:rsid w:val="00243BB5"/>
    <w:rsid w:val="002B6F49"/>
    <w:rsid w:val="00360D12"/>
    <w:rsid w:val="00396A58"/>
    <w:rsid w:val="003F3AB8"/>
    <w:rsid w:val="00431449"/>
    <w:rsid w:val="004364B5"/>
    <w:rsid w:val="00440FDC"/>
    <w:rsid w:val="004523A2"/>
    <w:rsid w:val="004E50C7"/>
    <w:rsid w:val="005118BE"/>
    <w:rsid w:val="0051220F"/>
    <w:rsid w:val="00514EE1"/>
    <w:rsid w:val="005E02E4"/>
    <w:rsid w:val="005E267E"/>
    <w:rsid w:val="00611E5C"/>
    <w:rsid w:val="006234A7"/>
    <w:rsid w:val="00660414"/>
    <w:rsid w:val="006B1191"/>
    <w:rsid w:val="006C1E59"/>
    <w:rsid w:val="006D4775"/>
    <w:rsid w:val="0073569F"/>
    <w:rsid w:val="00746FF8"/>
    <w:rsid w:val="0075187F"/>
    <w:rsid w:val="007E5515"/>
    <w:rsid w:val="00803CD4"/>
    <w:rsid w:val="00851A33"/>
    <w:rsid w:val="00852970"/>
    <w:rsid w:val="00886561"/>
    <w:rsid w:val="00936129"/>
    <w:rsid w:val="0094532B"/>
    <w:rsid w:val="0095143F"/>
    <w:rsid w:val="00990E4F"/>
    <w:rsid w:val="009E6968"/>
    <w:rsid w:val="00A23E94"/>
    <w:rsid w:val="00A472DB"/>
    <w:rsid w:val="00A60C6B"/>
    <w:rsid w:val="00A62E01"/>
    <w:rsid w:val="00B66F09"/>
    <w:rsid w:val="00BC2D92"/>
    <w:rsid w:val="00C12652"/>
    <w:rsid w:val="00C752A9"/>
    <w:rsid w:val="00CA1855"/>
    <w:rsid w:val="00CB7B89"/>
    <w:rsid w:val="00CE2029"/>
    <w:rsid w:val="00CF7859"/>
    <w:rsid w:val="00D74A47"/>
    <w:rsid w:val="00D8737A"/>
    <w:rsid w:val="00DD177B"/>
    <w:rsid w:val="00E5667D"/>
    <w:rsid w:val="00EF6183"/>
    <w:rsid w:val="00F03C00"/>
    <w:rsid w:val="00F63937"/>
    <w:rsid w:val="00FB4D09"/>
    <w:rsid w:val="00FD51D8"/>
    <w:rsid w:val="262F2021"/>
    <w:rsid w:val="29CF6BDD"/>
    <w:rsid w:val="36E97652"/>
    <w:rsid w:val="3C77459F"/>
    <w:rsid w:val="3DC75254"/>
    <w:rsid w:val="402B6B75"/>
    <w:rsid w:val="45470ADC"/>
    <w:rsid w:val="4ABA1DAD"/>
    <w:rsid w:val="4D1830BC"/>
    <w:rsid w:val="589F71CB"/>
    <w:rsid w:val="672878D6"/>
    <w:rsid w:val="67300E14"/>
    <w:rsid w:val="698E45E5"/>
    <w:rsid w:val="7AA50C69"/>
    <w:rsid w:val="7FD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D4E77"/>
  <w15:docId w15:val="{4F0105F1-81D7-408C-8A59-288B8B73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Normal (Web)"/>
    <w:basedOn w:val="a"/>
    <w:rsid w:val="00D74A4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p1">
    <w:name w:val="p1"/>
    <w:basedOn w:val="a"/>
    <w:qFormat/>
    <w:rsid w:val="004E50C7"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吕若然</dc:creator>
  <cp:lastModifiedBy>秦 冉</cp:lastModifiedBy>
  <cp:revision>5</cp:revision>
  <dcterms:created xsi:type="dcterms:W3CDTF">2020-04-30T10:52:00Z</dcterms:created>
  <dcterms:modified xsi:type="dcterms:W3CDTF">2020-04-30T11:04:00Z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