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新型冠状病毒肺炎期间</w:t>
      </w: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集体单位外来务工人员防控指引（第二版）</w:t>
      </w:r>
    </w:p>
    <w:p>
      <w:pPr>
        <w:spacing w:line="560" w:lineRule="exact"/>
        <w:rPr>
          <w:rFonts w:ascii="仿宋" w:hAnsi="仿宋" w:eastAsia="仿宋" w:cs="仿宋"/>
          <w:b/>
          <w:bCs/>
          <w:sz w:val="32"/>
          <w:szCs w:val="32"/>
        </w:rPr>
      </w:pPr>
      <w:r>
        <w:rPr>
          <w:rFonts w:hint="eastAsia" w:ascii="仿宋" w:hAnsi="仿宋" w:eastAsia="仿宋" w:cs="仿宋"/>
          <w:b/>
          <w:bCs/>
          <w:sz w:val="32"/>
          <w:szCs w:val="32"/>
        </w:rPr>
        <w:t xml:space="preserve">    </w:t>
      </w:r>
    </w:p>
    <w:p>
      <w:pPr>
        <w:spacing w:line="560" w:lineRule="exact"/>
        <w:ind w:firstLine="642"/>
        <w:rPr>
          <w:rFonts w:ascii="仿宋" w:hAnsi="仿宋" w:eastAsia="仿宋" w:cs="仿宋"/>
          <w:bCs/>
          <w:sz w:val="32"/>
          <w:szCs w:val="32"/>
        </w:rPr>
      </w:pPr>
      <w:r>
        <w:rPr>
          <w:rFonts w:hint="eastAsia" w:ascii="仿宋" w:hAnsi="仿宋" w:eastAsia="仿宋" w:cs="仿宋"/>
          <w:bCs/>
          <w:sz w:val="32"/>
          <w:szCs w:val="32"/>
        </w:rPr>
        <w:t>新型冠状病毒肺炎是一种新发传染病，集体单位外来务工人员是流动性较高的群体，根据目前对该疾病的认知，制定本指引。</w:t>
      </w:r>
    </w:p>
    <w:p>
      <w:pPr>
        <w:spacing w:line="560" w:lineRule="exact"/>
        <w:ind w:firstLine="642"/>
        <w:rPr>
          <w:rFonts w:ascii="仿宋" w:hAnsi="仿宋" w:eastAsia="仿宋" w:cs="仿宋"/>
          <w:bCs/>
          <w:sz w:val="32"/>
          <w:szCs w:val="32"/>
        </w:rPr>
      </w:pPr>
      <w:r>
        <w:rPr>
          <w:rFonts w:hint="eastAsia" w:ascii="仿宋" w:hAnsi="仿宋" w:eastAsia="仿宋" w:cs="仿宋"/>
          <w:bCs/>
          <w:sz w:val="32"/>
          <w:szCs w:val="32"/>
        </w:rPr>
        <w:t>本指引适用于</w:t>
      </w:r>
      <w:r>
        <w:rPr>
          <w:rFonts w:ascii="仿宋" w:hAnsi="仿宋" w:eastAsia="仿宋" w:cs="仿宋"/>
          <w:color w:val="282828"/>
          <w:sz w:val="32"/>
          <w:szCs w:val="32"/>
          <w:shd w:val="clear" w:color="auto" w:fill="FFFFFF"/>
          <w:lang w:bidi="ar"/>
        </w:rPr>
        <w:t>新型冠状病毒肺炎流行期间II级响应下</w:t>
      </w:r>
      <w:r>
        <w:rPr>
          <w:rFonts w:hint="eastAsia" w:ascii="仿宋" w:hAnsi="仿宋" w:eastAsia="仿宋" w:cs="仿宋"/>
          <w:bCs/>
          <w:sz w:val="32"/>
          <w:szCs w:val="32"/>
        </w:rPr>
        <w:t>外来务工人员的集体单位。</w:t>
      </w:r>
    </w:p>
    <w:p>
      <w:pPr>
        <w:pStyle w:val="9"/>
        <w:numPr>
          <w:ilvl w:val="255"/>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一、根据《北京市人民政府关于进一步明确责任加强新型冠状病毒感染的肺炎预防控制工作的通知》文件精神，落实四方责任，制定完善本单位传染病防控应急预案，责任到位，分工到人。</w:t>
      </w:r>
    </w:p>
    <w:p>
      <w:pPr>
        <w:spacing w:line="560" w:lineRule="exact"/>
        <w:ind w:firstLine="640" w:firstLineChars="200"/>
        <w:rPr>
          <w:rFonts w:ascii="仿宋" w:hAnsi="仿宋" w:eastAsia="仿宋" w:cs="仿宋"/>
          <w:color w:val="282828"/>
          <w:sz w:val="32"/>
          <w:szCs w:val="32"/>
          <w:shd w:val="clear" w:color="auto" w:fill="FFFFFF"/>
          <w:lang w:bidi="ar"/>
        </w:rPr>
      </w:pPr>
      <w:r>
        <w:rPr>
          <w:rFonts w:hint="eastAsia" w:ascii="仿宋" w:hAnsi="仿宋" w:eastAsia="仿宋" w:cs="仿宋"/>
          <w:sz w:val="32"/>
          <w:szCs w:val="32"/>
        </w:rPr>
        <w:t>二、招工时应了解外来务工人员的家庭居住地和健康情况。</w:t>
      </w:r>
      <w:r>
        <w:rPr>
          <w:rFonts w:hint="eastAsia" w:ascii="仿宋" w:hAnsi="仿宋" w:eastAsia="仿宋" w:cs="仿宋"/>
          <w:color w:val="282828"/>
          <w:sz w:val="32"/>
          <w:szCs w:val="32"/>
          <w:shd w:val="clear" w:color="auto" w:fill="FFFFFF"/>
          <w:lang w:bidi="ar"/>
        </w:rPr>
        <w:t>建立员工体温监测等</w:t>
      </w:r>
      <w:r>
        <w:rPr>
          <w:rFonts w:ascii="仿宋" w:hAnsi="仿宋" w:eastAsia="仿宋" w:cs="仿宋"/>
          <w:color w:val="282828"/>
          <w:sz w:val="32"/>
          <w:szCs w:val="32"/>
          <w:shd w:val="clear" w:color="auto" w:fill="FFFFFF"/>
          <w:lang w:bidi="ar"/>
        </w:rPr>
        <w:t>健康监测制度，</w:t>
      </w:r>
      <w:r>
        <w:rPr>
          <w:rFonts w:hint="eastAsia" w:ascii="仿宋" w:hAnsi="仿宋" w:eastAsia="仿宋" w:cs="仿宋"/>
          <w:color w:val="282828"/>
          <w:sz w:val="32"/>
          <w:szCs w:val="32"/>
          <w:shd w:val="clear" w:color="auto" w:fill="FFFFFF"/>
          <w:lang w:bidi="ar"/>
        </w:rPr>
        <w:t>利用 “北京健康宝”等手段，实行“绿码”上岗制。</w:t>
      </w:r>
      <w:r>
        <w:rPr>
          <w:rFonts w:ascii="仿宋" w:hAnsi="仿宋" w:eastAsia="仿宋" w:cs="仿宋"/>
          <w:color w:val="282828"/>
          <w:sz w:val="32"/>
          <w:szCs w:val="32"/>
          <w:shd w:val="clear" w:color="auto" w:fill="FFFFFF"/>
          <w:lang w:bidi="ar"/>
        </w:rPr>
        <w:t>员工若出现发热、干咳等症状，要求其不得带病上班，</w:t>
      </w:r>
      <w:r>
        <w:rPr>
          <w:rFonts w:hint="eastAsia" w:ascii="仿宋" w:hAnsi="仿宋" w:eastAsia="仿宋" w:cs="仿宋"/>
          <w:color w:val="282828"/>
          <w:sz w:val="32"/>
          <w:szCs w:val="32"/>
          <w:shd w:val="clear" w:color="auto" w:fill="FFFFFF"/>
        </w:rPr>
        <w:t>并</w:t>
      </w:r>
      <w:r>
        <w:rPr>
          <w:rFonts w:hint="eastAsia" w:ascii="仿宋" w:hAnsi="仿宋" w:eastAsia="仿宋" w:cs="仿宋"/>
          <w:sz w:val="32"/>
          <w:szCs w:val="32"/>
          <w:shd w:val="clear" w:color="auto" w:fill="FFFFFF"/>
          <w:lang w:bidi="ar"/>
        </w:rPr>
        <w:t>参照《新型冠状病毒肺炎流行期间公众出现发热呼吸道症状后的就诊指引》就医</w:t>
      </w:r>
      <w:r>
        <w:rPr>
          <w:rFonts w:ascii="仿宋" w:hAnsi="仿宋" w:eastAsia="仿宋" w:cs="仿宋"/>
          <w:color w:val="282828"/>
          <w:sz w:val="32"/>
          <w:szCs w:val="32"/>
          <w:shd w:val="clear" w:color="auto" w:fill="FFFFFF"/>
          <w:lang w:bidi="ar"/>
        </w:rPr>
        <w:t>。</w:t>
      </w:r>
    </w:p>
    <w:p>
      <w:pPr>
        <w:spacing w:line="560" w:lineRule="exact"/>
        <w:ind w:firstLine="645"/>
        <w:rPr>
          <w:rFonts w:ascii="仿宋" w:hAnsi="仿宋" w:eastAsia="仿宋" w:cs="仿宋"/>
          <w:color w:val="282828"/>
          <w:sz w:val="32"/>
          <w:szCs w:val="32"/>
          <w:shd w:val="clear" w:color="auto" w:fill="FFFFFF"/>
        </w:rPr>
      </w:pPr>
      <w:r>
        <w:rPr>
          <w:rFonts w:hint="eastAsia" w:ascii="仿宋" w:hAnsi="仿宋" w:eastAsia="仿宋" w:cs="仿宋"/>
          <w:sz w:val="32"/>
          <w:szCs w:val="32"/>
        </w:rPr>
        <w:t>三、以多种形式开展健康教育，尽早组织全体人员开展</w:t>
      </w:r>
      <w:r>
        <w:rPr>
          <w:rFonts w:hint="eastAsia" w:ascii="仿宋" w:hAnsi="仿宋" w:eastAsia="仿宋" w:cs="仿宋"/>
          <w:bCs/>
          <w:sz w:val="32"/>
          <w:szCs w:val="32"/>
        </w:rPr>
        <w:t>新型冠状病毒感染防控知识的培训</w:t>
      </w:r>
      <w:r>
        <w:rPr>
          <w:rFonts w:hint="eastAsia" w:ascii="仿宋" w:hAnsi="仿宋" w:eastAsia="仿宋" w:cs="仿宋"/>
          <w:sz w:val="32"/>
          <w:szCs w:val="32"/>
        </w:rPr>
        <w:t>，培养人员良好卫生习惯和技能，</w:t>
      </w:r>
      <w:r>
        <w:rPr>
          <w:rFonts w:hint="eastAsia" w:ascii="仿宋" w:hAnsi="仿宋" w:eastAsia="仿宋" w:cs="仿宋"/>
          <w:color w:val="282828"/>
          <w:sz w:val="32"/>
          <w:szCs w:val="32"/>
          <w:shd w:val="clear" w:color="auto" w:fill="FFFFFF"/>
        </w:rPr>
        <w:t>注意个人防护，</w:t>
      </w:r>
      <w:r>
        <w:rPr>
          <w:rFonts w:hint="eastAsia" w:ascii="仿宋" w:hAnsi="仿宋" w:eastAsia="仿宋" w:cs="仿宋"/>
          <w:sz w:val="32"/>
          <w:szCs w:val="32"/>
        </w:rPr>
        <w:t>提高防病意识。</w:t>
      </w:r>
      <w:r>
        <w:rPr>
          <w:rFonts w:hint="eastAsia" w:ascii="仿宋" w:hAnsi="仿宋" w:eastAsia="仿宋" w:cs="仿宋"/>
          <w:color w:val="282828"/>
          <w:sz w:val="32"/>
          <w:szCs w:val="32"/>
          <w:shd w:val="clear" w:color="auto" w:fill="FFFFFF"/>
        </w:rPr>
        <w:t>需要佩戴口罩时参照《新型冠状病毒肺炎流行期间公众佩戴口罩指引》。</w:t>
      </w:r>
    </w:p>
    <w:p>
      <w:pPr>
        <w:pStyle w:val="8"/>
        <w:numPr>
          <w:ilvl w:val="255"/>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四、提供集体住宿的用工单位要尽量降低人员住宿密度，可采取封闭式管理，并保证室内空气流通。</w:t>
      </w:r>
    </w:p>
    <w:p>
      <w:pPr>
        <w:pStyle w:val="5"/>
        <w:widowControl/>
        <w:shd w:val="clear" w:color="auto" w:fill="FFFFFF"/>
        <w:spacing w:beforeAutospacing="0" w:afterAutospacing="0" w:line="560" w:lineRule="exact"/>
        <w:ind w:firstLine="640" w:firstLineChars="200"/>
        <w:rPr>
          <w:rFonts w:ascii="仿宋" w:hAnsi="仿宋" w:eastAsia="仿宋" w:cs="仿宋"/>
          <w:sz w:val="32"/>
          <w:szCs w:val="32"/>
        </w:rPr>
      </w:pPr>
      <w:r>
        <w:rPr>
          <w:rFonts w:hint="eastAsia" w:ascii="仿宋" w:hAnsi="仿宋" w:eastAsia="仿宋" w:cs="仿宋"/>
          <w:sz w:val="32"/>
          <w:szCs w:val="32"/>
        </w:rPr>
        <w:t>五、宿舍、食堂、厂房、办公场所、厕所等环境</w:t>
      </w:r>
      <w:r>
        <w:rPr>
          <w:rFonts w:ascii="仿宋" w:hAnsi="仿宋" w:eastAsia="仿宋" w:cs="仿宋"/>
          <w:color w:val="282828"/>
          <w:sz w:val="32"/>
          <w:szCs w:val="32"/>
          <w:shd w:val="clear" w:color="auto" w:fill="FFFFFF"/>
        </w:rPr>
        <w:t>日常应以通风换气和清洁卫生为主，</w:t>
      </w:r>
      <w:r>
        <w:rPr>
          <w:rFonts w:hint="eastAsia" w:ascii="仿宋" w:hAnsi="仿宋" w:eastAsia="仿宋" w:cs="仿宋"/>
          <w:sz w:val="32"/>
          <w:szCs w:val="32"/>
        </w:rPr>
        <w:t xml:space="preserve"> </w:t>
      </w:r>
      <w:r>
        <w:rPr>
          <w:rFonts w:ascii="仿宋" w:hAnsi="仿宋" w:eastAsia="仿宋" w:cs="仿宋"/>
          <w:color w:val="282828"/>
          <w:sz w:val="32"/>
          <w:szCs w:val="32"/>
          <w:shd w:val="clear" w:color="auto" w:fill="FFFFFF"/>
        </w:rPr>
        <w:t>同时对接触较多的</w:t>
      </w:r>
      <w:r>
        <w:rPr>
          <w:rFonts w:hint="eastAsia" w:ascii="仿宋" w:hAnsi="仿宋" w:eastAsia="仿宋" w:cs="仿宋"/>
          <w:color w:val="282828"/>
          <w:sz w:val="32"/>
          <w:szCs w:val="32"/>
          <w:shd w:val="clear" w:color="auto" w:fill="FFFFFF"/>
        </w:rPr>
        <w:t>门把手、水龙头、扶手等</w:t>
      </w:r>
      <w:r>
        <w:rPr>
          <w:rFonts w:ascii="仿宋" w:hAnsi="仿宋" w:eastAsia="仿宋" w:cs="仿宋"/>
          <w:color w:val="282828"/>
          <w:sz w:val="32"/>
          <w:szCs w:val="32"/>
          <w:shd w:val="clear" w:color="auto" w:fill="FFFFFF"/>
        </w:rPr>
        <w:t>公用物品和部位进行预防性消毒，详见《新型冠状病毒肺炎流行期间预防性消毒指引》。</w:t>
      </w:r>
    </w:p>
    <w:p>
      <w:pPr>
        <w:pStyle w:val="5"/>
        <w:widowControl/>
        <w:shd w:val="clear" w:color="auto" w:fill="FFFFFF"/>
        <w:spacing w:beforeAutospacing="0" w:afterAutospacing="0" w:line="560" w:lineRule="exact"/>
        <w:ind w:firstLine="640" w:firstLineChars="200"/>
        <w:rPr>
          <w:rFonts w:ascii="仿宋" w:hAnsi="仿宋" w:eastAsia="仿宋" w:cs="仿宋"/>
          <w:color w:val="282828"/>
          <w:sz w:val="32"/>
          <w:szCs w:val="32"/>
          <w:shd w:val="clear" w:color="auto" w:fill="FFFFFF"/>
        </w:rPr>
      </w:pPr>
      <w:r>
        <w:rPr>
          <w:rFonts w:hint="eastAsia" w:ascii="仿宋" w:hAnsi="仿宋" w:eastAsia="仿宋" w:cs="仿宋"/>
          <w:color w:val="282828"/>
          <w:sz w:val="32"/>
          <w:szCs w:val="32"/>
          <w:shd w:val="clear" w:color="auto" w:fill="FFFFFF"/>
        </w:rPr>
        <w:t>六、</w:t>
      </w:r>
      <w:r>
        <w:rPr>
          <w:rFonts w:ascii="仿宋" w:hAnsi="仿宋" w:eastAsia="仿宋" w:cs="仿宋"/>
          <w:color w:val="282828"/>
          <w:sz w:val="32"/>
          <w:szCs w:val="32"/>
          <w:shd w:val="clear" w:color="auto" w:fill="FFFFFF"/>
        </w:rPr>
        <w:t>使用集中空调通风系统时，</w:t>
      </w:r>
      <w:r>
        <w:rPr>
          <w:rFonts w:hint="eastAsia" w:ascii="仿宋" w:hAnsi="仿宋" w:eastAsia="仿宋" w:cs="仿宋"/>
          <w:color w:val="282828"/>
          <w:sz w:val="32"/>
          <w:szCs w:val="32"/>
          <w:shd w:val="clear" w:color="auto" w:fill="FFFFFF"/>
        </w:rPr>
        <w:t>可参照</w:t>
      </w:r>
      <w:r>
        <w:rPr>
          <w:rFonts w:ascii="仿宋" w:hAnsi="仿宋" w:eastAsia="仿宋" w:cs="仿宋"/>
          <w:color w:val="282828"/>
          <w:sz w:val="32"/>
          <w:szCs w:val="32"/>
          <w:shd w:val="clear" w:color="auto" w:fill="FFFFFF"/>
        </w:rPr>
        <w:t>《新型冠状病毒肺炎流行期间集中空调通风系统运行防控指引》。</w:t>
      </w:r>
    </w:p>
    <w:p>
      <w:pPr>
        <w:pStyle w:val="8"/>
        <w:numPr>
          <w:ilvl w:val="255"/>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七、要做好物资准备，包括体温计、必要的防护用品和消毒用品等。在工作和生活场所设置充足的洗手设施和洗手液或香皂等卫生用品</w:t>
      </w:r>
      <w:bookmarkStart w:id="0" w:name="_GoBack"/>
      <w:bookmarkEnd w:id="0"/>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E4"/>
    <w:rsid w:val="000052B7"/>
    <w:rsid w:val="00005E8C"/>
    <w:rsid w:val="000C6801"/>
    <w:rsid w:val="00100613"/>
    <w:rsid w:val="001F4564"/>
    <w:rsid w:val="00325BFE"/>
    <w:rsid w:val="003A7D78"/>
    <w:rsid w:val="003F3AB8"/>
    <w:rsid w:val="004323AC"/>
    <w:rsid w:val="00440FDC"/>
    <w:rsid w:val="004E10DF"/>
    <w:rsid w:val="00514EE1"/>
    <w:rsid w:val="005E02E4"/>
    <w:rsid w:val="005F15F6"/>
    <w:rsid w:val="00611E5C"/>
    <w:rsid w:val="006223D0"/>
    <w:rsid w:val="006234A7"/>
    <w:rsid w:val="0075187F"/>
    <w:rsid w:val="007C4AD3"/>
    <w:rsid w:val="007D5E94"/>
    <w:rsid w:val="00852970"/>
    <w:rsid w:val="00871C69"/>
    <w:rsid w:val="0095143F"/>
    <w:rsid w:val="00990E4F"/>
    <w:rsid w:val="009A43A6"/>
    <w:rsid w:val="009E6968"/>
    <w:rsid w:val="00A2241C"/>
    <w:rsid w:val="00A62E01"/>
    <w:rsid w:val="00A76776"/>
    <w:rsid w:val="00B23CBF"/>
    <w:rsid w:val="00C752A9"/>
    <w:rsid w:val="00C83F05"/>
    <w:rsid w:val="00CA1855"/>
    <w:rsid w:val="00D731CF"/>
    <w:rsid w:val="00D8737A"/>
    <w:rsid w:val="00DD177B"/>
    <w:rsid w:val="00E33B80"/>
    <w:rsid w:val="00E445B6"/>
    <w:rsid w:val="00E5667D"/>
    <w:rsid w:val="00EA36E3"/>
    <w:rsid w:val="00EB2D02"/>
    <w:rsid w:val="00EB6038"/>
    <w:rsid w:val="00FB4D09"/>
    <w:rsid w:val="047464C5"/>
    <w:rsid w:val="11762436"/>
    <w:rsid w:val="18DB2A94"/>
    <w:rsid w:val="262F2021"/>
    <w:rsid w:val="274F5CDC"/>
    <w:rsid w:val="3A14645B"/>
    <w:rsid w:val="3DC75254"/>
    <w:rsid w:val="415024E1"/>
    <w:rsid w:val="45962820"/>
    <w:rsid w:val="470C0DB1"/>
    <w:rsid w:val="4AB02B6E"/>
    <w:rsid w:val="4BF114B6"/>
    <w:rsid w:val="569F7A13"/>
    <w:rsid w:val="5BE475F5"/>
    <w:rsid w:val="67960F32"/>
    <w:rsid w:val="6A59273A"/>
    <w:rsid w:val="704D79B8"/>
    <w:rsid w:val="70F8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pPr>
    <w:rPr>
      <w:rFonts w:ascii="Times New Roman" w:hAnsi="Times New Roman" w:eastAsia="宋体" w:cs="Times New Roman"/>
      <w:szCs w:val="24"/>
    </w:rPr>
  </w:style>
  <w:style w:type="paragraph" w:customStyle="1" w:styleId="8">
    <w:name w:val="列表段落1"/>
    <w:basedOn w:val="1"/>
    <w:qFormat/>
    <w:uiPriority w:val="34"/>
    <w:pPr>
      <w:ind w:firstLine="420" w:firstLineChars="200"/>
    </w:pPr>
  </w:style>
  <w:style w:type="paragraph" w:customStyle="1" w:styleId="9">
    <w:name w:val="列出段落1"/>
    <w:basedOn w:val="1"/>
    <w:qFormat/>
    <w:uiPriority w:val="34"/>
    <w:pPr>
      <w:ind w:firstLine="420" w:firstLineChars="200"/>
    </w:p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599</Characters>
  <Lines>4</Lines>
  <Paragraphs>1</Paragraphs>
  <TotalTime>20</TotalTime>
  <ScaleCrop>false</ScaleCrop>
  <LinksUpToDate>false</LinksUpToDate>
  <CharactersWithSpaces>703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2020-04-30T06:05:00Z</dcterms:created>
  <dc:creator>吕若然</dc:creator>
  <cp:lastModifiedBy>赵海</cp:lastModifiedBy>
  <dcterms:modified xsi:type="dcterms:W3CDTF">2020-04-30T08:27:31Z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