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新型冠状病毒肺炎流行期间公众佩戴口罩指引（第四版）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新型冠状病毒肺炎是一种新发传染病，根据目前对该疾病的认识，制订本指引。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本指引仅适用于新型冠状病毒肺炎流行期间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instrText xml:space="preserve"> </w:instrTex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instrText xml:space="preserve">= 2 \* ROMAN</w:instrTex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instrText xml:space="preserve"> </w:instrTex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fldChar w:fldCharType="separate"/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II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级响应下公众的日常工作和生活。 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一、口罩分类及标准依据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1.名称：民用卫生口罩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标准依据：《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民用卫生口罩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》T/CNTAC 55-2020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 xml:space="preserve">                          T/CNTAC 09104-2020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2.名称：一次性使用医用口罩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标准依据：《一次性使用医用口罩》YY/T0969-2013</w:t>
      </w: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3.名称：医用外科口罩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标准依据：《医用外科口罩》YY0469-2011</w:t>
      </w: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 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4.名称：医用防护口罩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标准依据：《医用防护口罩技术要求》GB19083-2010</w:t>
      </w: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 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5.名称：自吸过滤式防颗粒物呼吸器（包括公众俗称的N95口罩）</w:t>
      </w:r>
    </w:p>
    <w:p>
      <w:pPr>
        <w:widowControl/>
        <w:spacing w:line="560" w:lineRule="exact"/>
        <w:ind w:left="638" w:leftChars="304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标准依据：《呼吸防护用品自吸过滤式防颗粒物呼吸器》GB2626-2006；《呼吸防护用品的选择、使用与维护》GB/T18664-2002。</w:t>
      </w:r>
    </w:p>
    <w:p>
      <w:pPr>
        <w:widowControl/>
        <w:spacing w:line="560" w:lineRule="exact"/>
        <w:ind w:firstLine="640" w:firstLineChars="200"/>
        <w:rPr>
          <w:rFonts w:ascii="楷体" w:hAnsi="楷体" w:eastAsia="楷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二、口罩适用范围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楷体" w:hAnsi="楷体" w:eastAsia="楷体" w:cs="宋体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  <w:shd w:val="clear" w:color="auto" w:fill="FFFFFF"/>
        </w:rPr>
        <w:t>（一）民用卫生口罩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适用于日常环境中普通人群用于阻隔飞沫、花粉、微生物等颗粒物传播。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  <w:shd w:val="clear" w:color="auto" w:fill="FFFFFF"/>
        </w:rPr>
        <w:t>(二)一次性使用医用口罩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  适用于普通医疗环境中佩戴，阻隔口腔和鼻腔呼出或喷出污染物。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（三）医用外科口罩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适用于临床医务人员在有创操作等过程中佩戴。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楷体" w:hAnsi="楷体" w:eastAsia="楷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  <w:shd w:val="clear" w:color="auto" w:fill="FFFFFF"/>
        </w:rPr>
        <w:t>（四）医用防护口罩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适用于医疗工作环境下，过滤空气中的颗粒物，阻隔飞沫、血液、体液、分泌物等。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  <w:shd w:val="clear" w:color="auto" w:fill="FFFFFF"/>
        </w:rPr>
        <w:t>（五）自吸过滤式防颗粒物呼吸器（包括公众俗称的N95口罩）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适用于防各类颗粒物，包括粉尘、烟、雾和微生物。</w:t>
      </w:r>
    </w:p>
    <w:p>
      <w:pPr>
        <w:widowControl/>
        <w:spacing w:line="560" w:lineRule="exact"/>
        <w:ind w:firstLine="572" w:firstLineChars="179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三、佩戴口罩场景指引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楷体" w:hAnsi="楷体" w:eastAsia="楷体" w:cs="宋体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  <w:shd w:val="clear" w:color="auto" w:fill="FFFFFF"/>
        </w:rPr>
        <w:t>（一）室外环境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原则上可以不佩戴口罩。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职业防护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以及在工作期间需要与不同人群频繁接触的人员（如交警、行业执法人员、社区工作人员等）除外。建议罹患任何呼吸道感染性疾病（如流感、普通感冒等）的人员前往公共场所（区域）时要佩戴口罩。通常建议佩戴民用卫生口罩或一次性使用医用口罩。</w:t>
      </w:r>
    </w:p>
    <w:p>
      <w:pPr>
        <w:widowControl/>
        <w:spacing w:line="560" w:lineRule="exact"/>
        <w:ind w:firstLine="575" w:firstLineChars="17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  <w:shd w:val="clear" w:color="auto" w:fill="FFFFFF"/>
        </w:rPr>
        <w:t>（二）室内环境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1.家庭环境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家中原则上不需要佩戴口罩，以下情况除外：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（1）家中有居家隔离医学观察对象时请参照《新型冠状病毒感染的肺炎病例密切接触者居家隔离医学观察指引》。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（2）个人罹患呼吸道感染性疾病时应佩戴口罩，通常建议佩戴民用卫生口罩或一次性使用医用口罩，并与其他健康的家庭成员尽量保持1米以上距离。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（3）强烈建议护理老人、婴幼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儿和长期卧床不起病人的护理人员，在罹患呼吸道感染性疾病时，暂停护理；必须护理时应佩戴医用外科口罩，并保持手卫生。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2.办公会议场所</w:t>
      </w:r>
    </w:p>
    <w:p>
      <w:pPr>
        <w:widowControl/>
        <w:spacing w:line="560" w:lineRule="exact"/>
        <w:ind w:firstLine="480" w:firstLineChars="1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（1）多团队在大开间、大进深场所共同办公时，工作人员需佩戴口罩。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（2）多家单位在同一楼层共同办公且人员密度较大时，工作人员需佩戴口罩。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（3）外部人员前往办公区域或会议场所，应要求其佩戴口罩。</w:t>
      </w:r>
    </w:p>
    <w:p>
      <w:pPr>
        <w:widowControl/>
        <w:spacing w:line="560" w:lineRule="exact"/>
        <w:ind w:firstLine="645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（4）会议场所服务人员、办公区域保洁人员在工作期间应佩戴口罩。</w:t>
      </w:r>
    </w:p>
    <w:p>
      <w:pPr>
        <w:widowControl/>
        <w:spacing w:line="560" w:lineRule="exact"/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（5）商务洽谈、拜访客户等无法确定风险的工作环境下应佩戴口罩。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3.公共场所（区域）</w:t>
      </w:r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  公众前往商场、超市等公共场所（区域）时，工作人员在提供服务时应佩戴口罩。通常建议佩戴民用卫生口罩或一次性使用医用口罩。强烈建议罹患呼吸道感染性疾病的人员，应避免到人群密集的公共场所，必须前往时，应佩戴一次性使用医用口罩。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4.学生教室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按照学校防控要求佩戴口罩。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5.集体住宿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同宿舍人员彼此确认健康状况良好的情况下，原则上可不佩戴口罩，有外来人员访问时，应要求其佩戴口罩。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6.医疗机构就诊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任何人前往医院就诊或陪同他人前往医院时需佩戴口罩。通常建议佩戴医用口罩，并尽量与其他患者保持1米以上距离。</w:t>
      </w:r>
    </w:p>
    <w:p>
      <w:pPr>
        <w:spacing w:line="560" w:lineRule="exact"/>
        <w:ind w:firstLine="643" w:firstLineChars="200"/>
        <w:rPr>
          <w:rFonts w:ascii="楷体" w:hAnsi="楷体" w:eastAsia="楷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color w:val="000000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其它情况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其它无法确定风险的情况，如高峰期间乘坐公交、地铁、厢式电梯等，以及因工作需要与公众频繁近距离交流和接触的人员（如餐饮服务、银行职员、售货员、收银员等）建议佩戴口罩，通常可佩戴民用卫生口罩或一次性使用医用口罩。行业主管部门有其它要求的，执行行业主管部门的相关规定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四、一次性使用医用口罩佩戴方法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佩戴</w:t>
      </w:r>
      <w:r>
        <w:rPr>
          <w:rFonts w:ascii="仿宋_GB2312" w:eastAsia="仿宋_GB2312"/>
          <w:sz w:val="32"/>
          <w:szCs w:val="32"/>
        </w:rPr>
        <w:t>口罩前应保持手卫生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分清口罩的正、反面，</w:t>
      </w:r>
      <w:r>
        <w:rPr>
          <w:rFonts w:hint="eastAsia" w:ascii="仿宋_GB2312" w:eastAsia="仿宋_GB2312"/>
          <w:sz w:val="32"/>
          <w:szCs w:val="32"/>
        </w:rPr>
        <w:t>保持深色面朝外（或褶皱朝下），金属条在上。先将耳挂挂于双耳，再上下拉开褶皱，使口罩覆盖口、鼻、下颌，将双手指尖沿着鼻梁金属条，由中间向两边，慢慢向内按压，直至紧贴鼻梁。适当调整口罩，使口罩与面部紧密贴合，直至</w:t>
      </w:r>
      <w:r>
        <w:rPr>
          <w:rFonts w:ascii="仿宋_GB2312" w:eastAsia="仿宋_GB2312"/>
          <w:sz w:val="32"/>
          <w:szCs w:val="32"/>
        </w:rPr>
        <w:t>全部遮盖口鼻处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五、佩戴口罩的其它建议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1.口罩在弄湿或弄脏时应及时更换。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  2.口罩废弃后不要随地乱扔，应按照生活垃圾分类要求处理。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78"/>
    <w:rsid w:val="00004052"/>
    <w:rsid w:val="000207E9"/>
    <w:rsid w:val="0006579E"/>
    <w:rsid w:val="00084E13"/>
    <w:rsid w:val="00087051"/>
    <w:rsid w:val="00097D9E"/>
    <w:rsid w:val="000E2974"/>
    <w:rsid w:val="0014182D"/>
    <w:rsid w:val="00155EE4"/>
    <w:rsid w:val="001960C8"/>
    <w:rsid w:val="00197BE2"/>
    <w:rsid w:val="001A1E47"/>
    <w:rsid w:val="001A7678"/>
    <w:rsid w:val="001C2F6F"/>
    <w:rsid w:val="001C621E"/>
    <w:rsid w:val="001F3008"/>
    <w:rsid w:val="0021624C"/>
    <w:rsid w:val="00216861"/>
    <w:rsid w:val="00252024"/>
    <w:rsid w:val="002607F5"/>
    <w:rsid w:val="00260DCC"/>
    <w:rsid w:val="0030460E"/>
    <w:rsid w:val="0033135E"/>
    <w:rsid w:val="0036492B"/>
    <w:rsid w:val="003749F6"/>
    <w:rsid w:val="00382857"/>
    <w:rsid w:val="003D792D"/>
    <w:rsid w:val="003E46D6"/>
    <w:rsid w:val="003E4EE5"/>
    <w:rsid w:val="00415F06"/>
    <w:rsid w:val="0043249E"/>
    <w:rsid w:val="004B7A4F"/>
    <w:rsid w:val="004F3673"/>
    <w:rsid w:val="004F5808"/>
    <w:rsid w:val="00513F5C"/>
    <w:rsid w:val="005204A6"/>
    <w:rsid w:val="00533209"/>
    <w:rsid w:val="00585EE9"/>
    <w:rsid w:val="005A29D8"/>
    <w:rsid w:val="005D6975"/>
    <w:rsid w:val="00620A3F"/>
    <w:rsid w:val="00664568"/>
    <w:rsid w:val="00667DF9"/>
    <w:rsid w:val="00674299"/>
    <w:rsid w:val="006843AF"/>
    <w:rsid w:val="00690A71"/>
    <w:rsid w:val="006D38E8"/>
    <w:rsid w:val="006F2909"/>
    <w:rsid w:val="00742481"/>
    <w:rsid w:val="00764205"/>
    <w:rsid w:val="007722B2"/>
    <w:rsid w:val="00782FC9"/>
    <w:rsid w:val="007A4CF2"/>
    <w:rsid w:val="007E2568"/>
    <w:rsid w:val="0081118A"/>
    <w:rsid w:val="00833D9F"/>
    <w:rsid w:val="008678AD"/>
    <w:rsid w:val="00873393"/>
    <w:rsid w:val="00894273"/>
    <w:rsid w:val="008962CF"/>
    <w:rsid w:val="008A45F4"/>
    <w:rsid w:val="009253D3"/>
    <w:rsid w:val="00957B04"/>
    <w:rsid w:val="00962A47"/>
    <w:rsid w:val="009D3B3D"/>
    <w:rsid w:val="009D71CA"/>
    <w:rsid w:val="009F0253"/>
    <w:rsid w:val="00A15BA4"/>
    <w:rsid w:val="00A176E4"/>
    <w:rsid w:val="00A83BE7"/>
    <w:rsid w:val="00AA06D1"/>
    <w:rsid w:val="00AB7914"/>
    <w:rsid w:val="00AF7A4C"/>
    <w:rsid w:val="00B052FB"/>
    <w:rsid w:val="00B2441B"/>
    <w:rsid w:val="00B54129"/>
    <w:rsid w:val="00B7577E"/>
    <w:rsid w:val="00B92EAE"/>
    <w:rsid w:val="00B932D7"/>
    <w:rsid w:val="00BA7DE8"/>
    <w:rsid w:val="00BB6EDB"/>
    <w:rsid w:val="00BD0726"/>
    <w:rsid w:val="00BD46D3"/>
    <w:rsid w:val="00BE0AEE"/>
    <w:rsid w:val="00C07873"/>
    <w:rsid w:val="00C243F8"/>
    <w:rsid w:val="00C411C8"/>
    <w:rsid w:val="00C467CB"/>
    <w:rsid w:val="00CB7ACE"/>
    <w:rsid w:val="00D83C09"/>
    <w:rsid w:val="00DE7300"/>
    <w:rsid w:val="00DF4A84"/>
    <w:rsid w:val="00E51294"/>
    <w:rsid w:val="00E57B62"/>
    <w:rsid w:val="00E61CD4"/>
    <w:rsid w:val="00EE39CB"/>
    <w:rsid w:val="00EE5D8C"/>
    <w:rsid w:val="00F16880"/>
    <w:rsid w:val="00F67CCD"/>
    <w:rsid w:val="00F72D28"/>
    <w:rsid w:val="00FA22F2"/>
    <w:rsid w:val="00FD4965"/>
    <w:rsid w:val="00FF2F30"/>
    <w:rsid w:val="4BBA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Char"/>
    <w:basedOn w:val="6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279</Words>
  <Characters>1595</Characters>
  <Lines>13</Lines>
  <Paragraphs>3</Paragraphs>
  <TotalTime>0</TotalTime>
  <ScaleCrop>false</ScaleCrop>
  <LinksUpToDate>false</LinksUpToDate>
  <CharactersWithSpaces>1871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2020-04-28T03:32:00Z</dcterms:created>
  <dc:creator>admin</dc:creator>
  <cp:lastModifiedBy>赵海</cp:lastModifiedBy>
  <dcterms:modified xsi:type="dcterms:W3CDTF">2020-04-29T01:57:50Z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