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考场路线图</w:t>
      </w:r>
    </w:p>
    <w:p>
      <w:pPr>
        <w:jc w:val="center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eastAsia="仿宋_GB2312"/>
          <w:lang w:eastAsia="zh-CN"/>
        </w:rPr>
        <w:drawing>
          <wp:inline distT="0" distB="0" distL="114300" distR="114300">
            <wp:extent cx="6282055" cy="4261485"/>
            <wp:effectExtent l="0" t="0" r="4445" b="5715"/>
            <wp:docPr id="1" name="图片 1" descr="微信图片_2020101314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131408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4E9F"/>
    <w:rsid w:val="36A65A19"/>
    <w:rsid w:val="673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2020-10-13T06:07:00Z</dcterms:created>
  <dc:creator>tim</dc:creator>
  <cp:lastModifiedBy>mask</cp:lastModifiedBy>
  <dcterms:modified xsi:type="dcterms:W3CDTF">2020-12-21T02:07:21Z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