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98" w:type="dxa"/>
        <w:jc w:val="center"/>
        <w:tblLook w:val="04A0" w:firstRow="1" w:lastRow="0" w:firstColumn="1" w:lastColumn="0" w:noHBand="0" w:noVBand="1"/>
      </w:tblPr>
      <w:tblGrid>
        <w:gridCol w:w="2388"/>
        <w:gridCol w:w="1823"/>
        <w:gridCol w:w="1809"/>
        <w:gridCol w:w="1446"/>
        <w:gridCol w:w="3132"/>
      </w:tblGrid>
      <w:tr w:rsidR="0069473C">
        <w:trPr>
          <w:trHeight w:val="1264"/>
          <w:jc w:val="center"/>
        </w:trPr>
        <w:tc>
          <w:tcPr>
            <w:tcW w:w="10598" w:type="dxa"/>
            <w:gridSpan w:val="5"/>
            <w:tcBorders>
              <w:top w:val="nil"/>
              <w:left w:val="nil"/>
              <w:bottom w:val="single" w:sz="4" w:space="0" w:color="auto"/>
              <w:right w:val="nil"/>
            </w:tcBorders>
            <w:shd w:val="clear" w:color="auto" w:fill="auto"/>
            <w:vAlign w:val="bottom"/>
          </w:tcPr>
          <w:p w:rsidR="0069473C" w:rsidRDefault="00314666">
            <w:pPr>
              <w:widowControl/>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北京经济技术开发区依申请政务服务事项告知书                                                                         ——工伤保险待遇发放账户维护申请</w:t>
            </w:r>
          </w:p>
        </w:tc>
      </w:tr>
      <w:tr w:rsidR="0069473C">
        <w:trPr>
          <w:trHeight w:val="481"/>
          <w:jc w:val="center"/>
        </w:trPr>
        <w:tc>
          <w:tcPr>
            <w:tcW w:w="2388" w:type="dxa"/>
            <w:tcBorders>
              <w:top w:val="nil"/>
              <w:left w:val="single" w:sz="4" w:space="0" w:color="auto"/>
              <w:bottom w:val="single" w:sz="4" w:space="0" w:color="auto"/>
              <w:right w:val="single" w:sz="4" w:space="0" w:color="auto"/>
            </w:tcBorders>
            <w:shd w:val="clear" w:color="auto" w:fill="auto"/>
            <w:noWrap/>
            <w:vAlign w:val="center"/>
          </w:tcPr>
          <w:p w:rsidR="0069473C" w:rsidRDefault="00314666">
            <w:pPr>
              <w:widowControl/>
              <w:jc w:val="center"/>
              <w:rPr>
                <w:rFonts w:ascii="黑体" w:eastAsia="黑体" w:hAnsi="黑体" w:cs="宋体"/>
                <w:color w:val="000000"/>
                <w:kern w:val="0"/>
                <w:sz w:val="22"/>
              </w:rPr>
            </w:pPr>
            <w:r>
              <w:rPr>
                <w:rFonts w:ascii="黑体" w:eastAsia="黑体" w:hAnsi="黑体" w:cs="宋体" w:hint="eastAsia"/>
                <w:color w:val="000000"/>
                <w:kern w:val="0"/>
                <w:sz w:val="22"/>
              </w:rPr>
              <w:t>办事机构</w:t>
            </w:r>
          </w:p>
        </w:tc>
        <w:tc>
          <w:tcPr>
            <w:tcW w:w="8210" w:type="dxa"/>
            <w:gridSpan w:val="4"/>
            <w:tcBorders>
              <w:top w:val="single" w:sz="4" w:space="0" w:color="auto"/>
              <w:left w:val="nil"/>
              <w:bottom w:val="single" w:sz="4" w:space="0" w:color="auto"/>
              <w:right w:val="single" w:sz="4" w:space="0" w:color="auto"/>
            </w:tcBorders>
            <w:shd w:val="clear" w:color="auto" w:fill="auto"/>
            <w:noWrap/>
            <w:vAlign w:val="center"/>
          </w:tcPr>
          <w:p w:rsidR="0069473C" w:rsidRDefault="00314666">
            <w:pPr>
              <w:widowControl/>
              <w:jc w:val="center"/>
              <w:rPr>
                <w:rFonts w:ascii="仿宋_GB2312" w:eastAsia="仿宋_GB2312" w:hAnsi="宋体" w:cs="宋体"/>
                <w:color w:val="000000"/>
                <w:kern w:val="0"/>
                <w:sz w:val="22"/>
              </w:rPr>
            </w:pPr>
            <w:r w:rsidRPr="00C15899">
              <w:rPr>
                <w:rFonts w:ascii="仿宋_GB2312" w:eastAsia="仿宋_GB2312" w:hAnsi="宋体" w:cs="宋体" w:hint="eastAsia"/>
                <w:color w:val="000000"/>
                <w:kern w:val="0"/>
                <w:sz w:val="24"/>
                <w:szCs w:val="24"/>
              </w:rPr>
              <w:t>北京经济技术开发区社会保险保障中心</w:t>
            </w:r>
          </w:p>
        </w:tc>
      </w:tr>
      <w:tr w:rsidR="0069473C">
        <w:trPr>
          <w:trHeight w:val="481"/>
          <w:jc w:val="center"/>
        </w:trPr>
        <w:tc>
          <w:tcPr>
            <w:tcW w:w="2388" w:type="dxa"/>
            <w:tcBorders>
              <w:top w:val="nil"/>
              <w:left w:val="single" w:sz="4" w:space="0" w:color="auto"/>
              <w:bottom w:val="single" w:sz="4" w:space="0" w:color="auto"/>
              <w:right w:val="single" w:sz="4" w:space="0" w:color="auto"/>
            </w:tcBorders>
            <w:shd w:val="clear" w:color="auto" w:fill="auto"/>
            <w:noWrap/>
            <w:vAlign w:val="center"/>
          </w:tcPr>
          <w:p w:rsidR="0069473C" w:rsidRDefault="00314666">
            <w:pPr>
              <w:widowControl/>
              <w:jc w:val="center"/>
              <w:rPr>
                <w:rFonts w:ascii="黑体" w:eastAsia="黑体" w:hAnsi="黑体" w:cs="宋体"/>
                <w:color w:val="000000"/>
                <w:kern w:val="0"/>
                <w:sz w:val="22"/>
              </w:rPr>
            </w:pPr>
            <w:r>
              <w:rPr>
                <w:rFonts w:ascii="黑体" w:eastAsia="黑体" w:hAnsi="黑体" w:cs="宋体" w:hint="eastAsia"/>
                <w:color w:val="000000"/>
                <w:kern w:val="0"/>
                <w:sz w:val="22"/>
              </w:rPr>
              <w:t>联系人</w:t>
            </w:r>
          </w:p>
        </w:tc>
        <w:tc>
          <w:tcPr>
            <w:tcW w:w="1823" w:type="dxa"/>
            <w:tcBorders>
              <w:top w:val="nil"/>
              <w:left w:val="nil"/>
              <w:bottom w:val="single" w:sz="4" w:space="0" w:color="auto"/>
              <w:right w:val="single" w:sz="4" w:space="0" w:color="auto"/>
            </w:tcBorders>
            <w:shd w:val="clear" w:color="auto" w:fill="auto"/>
            <w:noWrap/>
            <w:vAlign w:val="center"/>
          </w:tcPr>
          <w:p w:rsidR="0069473C" w:rsidRDefault="0069473C">
            <w:pPr>
              <w:widowControl/>
              <w:jc w:val="center"/>
              <w:rPr>
                <w:rFonts w:ascii="仿宋_GB2312" w:eastAsia="仿宋_GB2312" w:hAnsi="宋体" w:cs="宋体"/>
                <w:color w:val="000000"/>
                <w:kern w:val="0"/>
                <w:sz w:val="22"/>
              </w:rPr>
            </w:pPr>
          </w:p>
        </w:tc>
        <w:tc>
          <w:tcPr>
            <w:tcW w:w="3255" w:type="dxa"/>
            <w:gridSpan w:val="2"/>
            <w:tcBorders>
              <w:top w:val="single" w:sz="4" w:space="0" w:color="auto"/>
              <w:left w:val="nil"/>
              <w:bottom w:val="single" w:sz="4" w:space="0" w:color="auto"/>
              <w:right w:val="single" w:sz="4" w:space="0" w:color="auto"/>
            </w:tcBorders>
            <w:shd w:val="clear" w:color="auto" w:fill="auto"/>
            <w:vAlign w:val="center"/>
          </w:tcPr>
          <w:p w:rsidR="0069473C" w:rsidRDefault="00314666">
            <w:pPr>
              <w:widowControl/>
              <w:jc w:val="center"/>
              <w:rPr>
                <w:rFonts w:ascii="黑体" w:eastAsia="黑体" w:hAnsi="黑体" w:cs="宋体"/>
                <w:color w:val="000000"/>
                <w:kern w:val="0"/>
                <w:sz w:val="22"/>
              </w:rPr>
            </w:pPr>
            <w:r>
              <w:rPr>
                <w:rFonts w:ascii="黑体" w:eastAsia="黑体" w:hAnsi="黑体" w:cs="宋体" w:hint="eastAsia"/>
                <w:color w:val="000000"/>
                <w:kern w:val="0"/>
                <w:sz w:val="22"/>
              </w:rPr>
              <w:t>联系方式</w:t>
            </w:r>
          </w:p>
        </w:tc>
        <w:tc>
          <w:tcPr>
            <w:tcW w:w="3132" w:type="dxa"/>
            <w:tcBorders>
              <w:top w:val="nil"/>
              <w:left w:val="nil"/>
              <w:bottom w:val="single" w:sz="4" w:space="0" w:color="auto"/>
              <w:right w:val="single" w:sz="4" w:space="0" w:color="auto"/>
            </w:tcBorders>
            <w:shd w:val="clear" w:color="auto" w:fill="auto"/>
            <w:noWrap/>
            <w:vAlign w:val="center"/>
          </w:tcPr>
          <w:p w:rsidR="0069473C" w:rsidRDefault="00314666">
            <w:pPr>
              <w:widowControl/>
              <w:jc w:val="center"/>
              <w:rPr>
                <w:rFonts w:ascii="仿宋_GB2312" w:eastAsia="仿宋_GB2312" w:hAnsi="宋体" w:cs="宋体"/>
                <w:color w:val="000000"/>
                <w:kern w:val="0"/>
                <w:sz w:val="22"/>
              </w:rPr>
            </w:pPr>
            <w:r w:rsidRPr="00C15899">
              <w:rPr>
                <w:rFonts w:ascii="仿宋_GB2312" w:eastAsia="仿宋_GB2312" w:hAnsi="宋体" w:cs="宋体" w:hint="eastAsia"/>
                <w:color w:val="000000"/>
                <w:kern w:val="0"/>
                <w:sz w:val="24"/>
                <w:szCs w:val="24"/>
              </w:rPr>
              <w:t>86355977</w:t>
            </w:r>
          </w:p>
        </w:tc>
      </w:tr>
      <w:tr w:rsidR="0069473C">
        <w:trPr>
          <w:trHeight w:val="481"/>
          <w:jc w:val="center"/>
        </w:trPr>
        <w:tc>
          <w:tcPr>
            <w:tcW w:w="2388" w:type="dxa"/>
            <w:tcBorders>
              <w:top w:val="nil"/>
              <w:left w:val="single" w:sz="4" w:space="0" w:color="auto"/>
              <w:bottom w:val="single" w:sz="4" w:space="0" w:color="auto"/>
              <w:right w:val="single" w:sz="4" w:space="0" w:color="auto"/>
            </w:tcBorders>
            <w:shd w:val="clear" w:color="auto" w:fill="auto"/>
            <w:noWrap/>
            <w:vAlign w:val="center"/>
          </w:tcPr>
          <w:p w:rsidR="0069473C" w:rsidRDefault="00314666">
            <w:pPr>
              <w:widowControl/>
              <w:jc w:val="center"/>
              <w:rPr>
                <w:rFonts w:ascii="黑体" w:eastAsia="黑体" w:hAnsi="黑体" w:cs="宋体"/>
                <w:color w:val="000000"/>
                <w:kern w:val="0"/>
                <w:sz w:val="22"/>
              </w:rPr>
            </w:pPr>
            <w:r>
              <w:rPr>
                <w:rFonts w:ascii="黑体" w:eastAsia="黑体" w:hAnsi="黑体" w:cs="宋体" w:hint="eastAsia"/>
                <w:color w:val="000000"/>
                <w:kern w:val="0"/>
                <w:sz w:val="22"/>
              </w:rPr>
              <w:t>办理事项名称</w:t>
            </w:r>
          </w:p>
        </w:tc>
        <w:tc>
          <w:tcPr>
            <w:tcW w:w="8210" w:type="dxa"/>
            <w:gridSpan w:val="4"/>
            <w:tcBorders>
              <w:top w:val="single" w:sz="4" w:space="0" w:color="auto"/>
              <w:left w:val="nil"/>
              <w:bottom w:val="single" w:sz="4" w:space="0" w:color="auto"/>
              <w:right w:val="single" w:sz="4" w:space="0" w:color="auto"/>
            </w:tcBorders>
            <w:shd w:val="clear" w:color="auto" w:fill="auto"/>
            <w:noWrap/>
            <w:vAlign w:val="center"/>
          </w:tcPr>
          <w:p w:rsidR="0069473C" w:rsidRDefault="00314666">
            <w:pPr>
              <w:widowControl/>
              <w:jc w:val="center"/>
              <w:rPr>
                <w:rFonts w:ascii="黑体" w:eastAsia="黑体" w:hAnsi="黑体" w:cs="宋体"/>
                <w:color w:val="000000"/>
                <w:kern w:val="0"/>
                <w:sz w:val="22"/>
              </w:rPr>
            </w:pPr>
            <w:r w:rsidRPr="00C15899">
              <w:rPr>
                <w:rFonts w:ascii="仿宋_GB2312" w:eastAsia="仿宋_GB2312" w:hAnsi="宋体" w:cs="宋体" w:hint="eastAsia"/>
                <w:color w:val="000000"/>
                <w:kern w:val="0"/>
                <w:sz w:val="24"/>
                <w:szCs w:val="24"/>
              </w:rPr>
              <w:t xml:space="preserve">工伤保险待遇发放账户维护申请　</w:t>
            </w:r>
          </w:p>
        </w:tc>
      </w:tr>
      <w:tr w:rsidR="0069473C" w:rsidTr="00355F51">
        <w:trPr>
          <w:trHeight w:val="481"/>
          <w:jc w:val="center"/>
        </w:trPr>
        <w:tc>
          <w:tcPr>
            <w:tcW w:w="2388" w:type="dxa"/>
            <w:vMerge w:val="restart"/>
            <w:tcBorders>
              <w:top w:val="nil"/>
              <w:left w:val="single" w:sz="4" w:space="0" w:color="auto"/>
              <w:right w:val="single" w:sz="4" w:space="0" w:color="auto"/>
            </w:tcBorders>
            <w:shd w:val="clear" w:color="auto" w:fill="auto"/>
            <w:noWrap/>
            <w:vAlign w:val="center"/>
          </w:tcPr>
          <w:p w:rsidR="0069473C" w:rsidRDefault="00314666">
            <w:pPr>
              <w:widowControl/>
              <w:jc w:val="center"/>
              <w:rPr>
                <w:rFonts w:ascii="黑体" w:eastAsia="黑体" w:hAnsi="黑体" w:cs="宋体"/>
                <w:color w:val="000000"/>
                <w:kern w:val="0"/>
                <w:sz w:val="22"/>
              </w:rPr>
            </w:pPr>
            <w:r>
              <w:rPr>
                <w:rFonts w:ascii="黑体" w:eastAsia="黑体" w:hAnsi="黑体" w:cs="宋体" w:hint="eastAsia"/>
                <w:color w:val="000000"/>
                <w:kern w:val="0"/>
                <w:sz w:val="24"/>
                <w:szCs w:val="24"/>
              </w:rPr>
              <w:t xml:space="preserve">  申请人办理该事项所需提交的材料</w:t>
            </w:r>
          </w:p>
        </w:tc>
        <w:tc>
          <w:tcPr>
            <w:tcW w:w="3632" w:type="dxa"/>
            <w:gridSpan w:val="2"/>
            <w:tcBorders>
              <w:top w:val="single" w:sz="4" w:space="0" w:color="auto"/>
              <w:left w:val="nil"/>
              <w:bottom w:val="single" w:sz="4" w:space="0" w:color="auto"/>
              <w:right w:val="single" w:sz="4" w:space="0" w:color="auto"/>
            </w:tcBorders>
            <w:shd w:val="clear" w:color="auto" w:fill="auto"/>
            <w:noWrap/>
            <w:vAlign w:val="center"/>
          </w:tcPr>
          <w:p w:rsidR="0069473C" w:rsidRDefault="00314666">
            <w:pPr>
              <w:widowControl/>
              <w:jc w:val="center"/>
              <w:rPr>
                <w:rFonts w:ascii="黑体" w:eastAsia="黑体" w:hAnsi="黑体" w:cs="宋体"/>
                <w:color w:val="000000"/>
                <w:kern w:val="0"/>
                <w:sz w:val="22"/>
              </w:rPr>
            </w:pPr>
            <w:r>
              <w:rPr>
                <w:rFonts w:ascii="黑体" w:eastAsia="黑体" w:hAnsi="黑体" w:cs="宋体" w:hint="eastAsia"/>
                <w:color w:val="000000"/>
                <w:kern w:val="0"/>
                <w:sz w:val="22"/>
              </w:rPr>
              <w:t>材料名称</w:t>
            </w:r>
          </w:p>
        </w:tc>
        <w:tc>
          <w:tcPr>
            <w:tcW w:w="4578" w:type="dxa"/>
            <w:gridSpan w:val="2"/>
            <w:tcBorders>
              <w:top w:val="single" w:sz="4" w:space="0" w:color="auto"/>
              <w:left w:val="nil"/>
              <w:bottom w:val="single" w:sz="4" w:space="0" w:color="auto"/>
              <w:right w:val="single" w:sz="4" w:space="0" w:color="auto"/>
            </w:tcBorders>
            <w:shd w:val="clear" w:color="auto" w:fill="auto"/>
            <w:vAlign w:val="center"/>
          </w:tcPr>
          <w:p w:rsidR="0069473C" w:rsidRDefault="00314666">
            <w:pPr>
              <w:widowControl/>
              <w:jc w:val="center"/>
              <w:rPr>
                <w:rFonts w:ascii="黑体" w:eastAsia="黑体" w:hAnsi="黑体" w:cs="宋体"/>
                <w:color w:val="000000"/>
                <w:kern w:val="0"/>
                <w:sz w:val="22"/>
              </w:rPr>
            </w:pPr>
            <w:r>
              <w:rPr>
                <w:rFonts w:ascii="黑体" w:eastAsia="黑体" w:hAnsi="黑体" w:cs="宋体" w:hint="eastAsia"/>
                <w:color w:val="000000"/>
                <w:kern w:val="0"/>
                <w:sz w:val="22"/>
              </w:rPr>
              <w:t>材料具体要求</w:t>
            </w:r>
          </w:p>
        </w:tc>
      </w:tr>
      <w:tr w:rsidR="0069473C" w:rsidTr="00355F51">
        <w:trPr>
          <w:trHeight w:val="481"/>
          <w:jc w:val="center"/>
        </w:trPr>
        <w:tc>
          <w:tcPr>
            <w:tcW w:w="2388" w:type="dxa"/>
            <w:vMerge/>
            <w:tcBorders>
              <w:top w:val="nil"/>
              <w:left w:val="single" w:sz="4" w:space="0" w:color="auto"/>
              <w:right w:val="single" w:sz="4" w:space="0" w:color="auto"/>
            </w:tcBorders>
            <w:shd w:val="clear" w:color="auto" w:fill="auto"/>
            <w:noWrap/>
            <w:vAlign w:val="center"/>
          </w:tcPr>
          <w:p w:rsidR="0069473C" w:rsidRDefault="0069473C">
            <w:pPr>
              <w:widowControl/>
              <w:jc w:val="center"/>
              <w:rPr>
                <w:rFonts w:ascii="黑体" w:eastAsia="黑体" w:hAnsi="黑体" w:cs="宋体"/>
                <w:color w:val="000000"/>
                <w:kern w:val="0"/>
                <w:sz w:val="24"/>
                <w:szCs w:val="24"/>
              </w:rPr>
            </w:pPr>
          </w:p>
        </w:tc>
        <w:tc>
          <w:tcPr>
            <w:tcW w:w="3632" w:type="dxa"/>
            <w:gridSpan w:val="2"/>
            <w:tcBorders>
              <w:top w:val="single" w:sz="4" w:space="0" w:color="auto"/>
              <w:left w:val="nil"/>
              <w:bottom w:val="single" w:sz="4" w:space="0" w:color="auto"/>
              <w:right w:val="single" w:sz="4" w:space="0" w:color="auto"/>
            </w:tcBorders>
            <w:shd w:val="clear" w:color="auto" w:fill="auto"/>
            <w:noWrap/>
            <w:vAlign w:val="center"/>
          </w:tcPr>
          <w:p w:rsidR="0069473C" w:rsidRDefault="00314666">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北京市社会保险信息系统企业管理子系统报盘文件</w:t>
            </w:r>
          </w:p>
        </w:tc>
        <w:tc>
          <w:tcPr>
            <w:tcW w:w="4578" w:type="dxa"/>
            <w:gridSpan w:val="2"/>
            <w:tcBorders>
              <w:top w:val="single" w:sz="4" w:space="0" w:color="auto"/>
              <w:left w:val="nil"/>
              <w:bottom w:val="single" w:sz="4" w:space="0" w:color="auto"/>
              <w:right w:val="single" w:sz="4" w:space="0" w:color="auto"/>
            </w:tcBorders>
            <w:shd w:val="clear" w:color="auto" w:fill="auto"/>
            <w:vAlign w:val="center"/>
          </w:tcPr>
          <w:p w:rsidR="0069473C" w:rsidRDefault="00314666">
            <w:pPr>
              <w:autoSpaceDE w:val="0"/>
              <w:autoSpaceDN w:val="0"/>
              <w:adjustRightInd w:val="0"/>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信息齐全、电子版dat格式</w:t>
            </w:r>
          </w:p>
        </w:tc>
      </w:tr>
      <w:tr w:rsidR="0069473C">
        <w:trPr>
          <w:trHeight w:val="602"/>
          <w:jc w:val="center"/>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69473C" w:rsidRDefault="00314666">
            <w:pPr>
              <w:widowControl/>
              <w:jc w:val="center"/>
              <w:rPr>
                <w:rFonts w:ascii="黑体" w:eastAsia="黑体" w:hAnsi="黑体" w:cs="宋体"/>
                <w:color w:val="000000"/>
                <w:kern w:val="0"/>
                <w:sz w:val="24"/>
                <w:szCs w:val="24"/>
              </w:rPr>
            </w:pPr>
            <w:r>
              <w:rPr>
                <w:rFonts w:ascii="黑体" w:eastAsia="黑体" w:hAnsi="黑体" w:cs="宋体" w:hint="eastAsia"/>
                <w:color w:val="000000"/>
                <w:kern w:val="0"/>
                <w:sz w:val="24"/>
                <w:szCs w:val="24"/>
              </w:rPr>
              <w:t>告知事宜</w:t>
            </w:r>
          </w:p>
        </w:tc>
      </w:tr>
      <w:tr w:rsidR="0069473C">
        <w:trPr>
          <w:trHeight w:val="1156"/>
          <w:jc w:val="center"/>
        </w:trPr>
        <w:tc>
          <w:tcPr>
            <w:tcW w:w="2388" w:type="dxa"/>
            <w:tcBorders>
              <w:top w:val="nil"/>
              <w:left w:val="single" w:sz="4" w:space="0" w:color="auto"/>
              <w:bottom w:val="single" w:sz="4" w:space="0" w:color="auto"/>
              <w:right w:val="single" w:sz="4" w:space="0" w:color="auto"/>
            </w:tcBorders>
            <w:shd w:val="clear" w:color="auto" w:fill="auto"/>
            <w:vAlign w:val="center"/>
          </w:tcPr>
          <w:p w:rsidR="0069473C" w:rsidRDefault="00314666">
            <w:pPr>
              <w:widowControl/>
              <w:jc w:val="center"/>
              <w:rPr>
                <w:rFonts w:ascii="黑体" w:eastAsia="黑体" w:hAnsi="黑体" w:cs="宋体"/>
                <w:color w:val="000000"/>
                <w:kern w:val="0"/>
                <w:sz w:val="24"/>
                <w:szCs w:val="24"/>
              </w:rPr>
            </w:pPr>
            <w:r>
              <w:rPr>
                <w:rFonts w:ascii="黑体" w:eastAsia="黑体" w:hAnsi="黑体" w:cs="宋体" w:hint="eastAsia"/>
                <w:color w:val="000000"/>
                <w:kern w:val="0"/>
                <w:sz w:val="24"/>
                <w:szCs w:val="24"/>
              </w:rPr>
              <w:t>事项依据</w:t>
            </w:r>
          </w:p>
        </w:tc>
        <w:tc>
          <w:tcPr>
            <w:tcW w:w="8210" w:type="dxa"/>
            <w:gridSpan w:val="4"/>
            <w:tcBorders>
              <w:top w:val="single" w:sz="4" w:space="0" w:color="auto"/>
              <w:left w:val="nil"/>
              <w:bottom w:val="single" w:sz="4" w:space="0" w:color="auto"/>
              <w:right w:val="single" w:sz="4" w:space="0" w:color="auto"/>
            </w:tcBorders>
            <w:shd w:val="clear" w:color="auto" w:fill="auto"/>
          </w:tcPr>
          <w:p w:rsidR="0069473C" w:rsidRDefault="00314666">
            <w:pPr>
              <w:widowControl/>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一、&lt;关于印发《北京市工伤保险待遇核定支付办法》的通知&gt;（京人社工发【2011】377号）。</w:t>
            </w:r>
            <w:r>
              <w:rPr>
                <w:rFonts w:ascii="仿宋_GB2312" w:eastAsia="仿宋_GB2312" w:hAnsi="宋体" w:cs="宋体" w:hint="eastAsia"/>
                <w:color w:val="000000"/>
                <w:kern w:val="0"/>
                <w:sz w:val="24"/>
                <w:szCs w:val="24"/>
              </w:rPr>
              <w:br/>
              <w:t>二、《北京市工伤保险定期待遇社会化发放操作管理办法》。</w:t>
            </w:r>
            <w:r>
              <w:rPr>
                <w:rFonts w:ascii="仿宋_GB2312" w:eastAsia="仿宋_GB2312" w:hAnsi="宋体" w:cs="宋体" w:hint="eastAsia"/>
                <w:color w:val="000000"/>
                <w:kern w:val="0"/>
                <w:sz w:val="24"/>
                <w:szCs w:val="24"/>
              </w:rPr>
              <w:br/>
              <w:t>三、《关于启用工伤保险支付社发新流程有关问题的通知》。</w:t>
            </w:r>
          </w:p>
        </w:tc>
      </w:tr>
      <w:tr w:rsidR="0069473C">
        <w:trPr>
          <w:trHeight w:val="558"/>
          <w:jc w:val="center"/>
        </w:trPr>
        <w:tc>
          <w:tcPr>
            <w:tcW w:w="2388" w:type="dxa"/>
            <w:tcBorders>
              <w:top w:val="single" w:sz="4" w:space="0" w:color="auto"/>
              <w:left w:val="single" w:sz="4" w:space="0" w:color="auto"/>
              <w:bottom w:val="single" w:sz="4" w:space="0" w:color="auto"/>
              <w:right w:val="single" w:sz="4" w:space="0" w:color="auto"/>
            </w:tcBorders>
            <w:shd w:val="clear" w:color="auto" w:fill="auto"/>
            <w:vAlign w:val="center"/>
          </w:tcPr>
          <w:p w:rsidR="0069473C" w:rsidRDefault="00314666">
            <w:pPr>
              <w:widowControl/>
              <w:jc w:val="center"/>
              <w:rPr>
                <w:rFonts w:ascii="黑体" w:eastAsia="黑体" w:hAnsi="黑体" w:cs="宋体"/>
                <w:color w:val="000000"/>
                <w:kern w:val="0"/>
                <w:sz w:val="22"/>
              </w:rPr>
            </w:pPr>
            <w:r>
              <w:rPr>
                <w:rFonts w:ascii="黑体" w:eastAsia="黑体" w:hAnsi="黑体" w:cs="宋体" w:hint="eastAsia"/>
                <w:color w:val="000000"/>
                <w:kern w:val="0"/>
                <w:sz w:val="22"/>
              </w:rPr>
              <w:t>申请人履诺要求</w:t>
            </w:r>
          </w:p>
          <w:p w:rsidR="0069473C" w:rsidRDefault="0069473C">
            <w:pPr>
              <w:jc w:val="center"/>
              <w:rPr>
                <w:rFonts w:ascii="黑体" w:eastAsia="黑体" w:hAnsi="黑体" w:cs="宋体"/>
                <w:color w:val="000000"/>
                <w:kern w:val="0"/>
                <w:sz w:val="22"/>
              </w:rPr>
            </w:pPr>
          </w:p>
        </w:tc>
        <w:tc>
          <w:tcPr>
            <w:tcW w:w="8210" w:type="dxa"/>
            <w:gridSpan w:val="4"/>
            <w:tcBorders>
              <w:top w:val="single" w:sz="4" w:space="0" w:color="auto"/>
              <w:left w:val="nil"/>
              <w:bottom w:val="single" w:sz="4" w:space="0" w:color="auto"/>
              <w:right w:val="single" w:sz="4" w:space="0" w:color="auto"/>
            </w:tcBorders>
            <w:shd w:val="clear" w:color="auto" w:fill="auto"/>
          </w:tcPr>
          <w:p w:rsidR="0069473C" w:rsidRDefault="00314666">
            <w:pPr>
              <w:numPr>
                <w:ilvl w:val="0"/>
                <w:numId w:val="1"/>
              </w:numPr>
              <w:autoSpaceDE w:val="0"/>
              <w:autoSpaceDN w:val="0"/>
              <w:adjustRightInd w:val="0"/>
              <w:jc w:val="left"/>
              <w:rPr>
                <w:rFonts w:ascii="黑体" w:eastAsia="黑体" w:hAnsi="黑体" w:cs="宋体"/>
                <w:color w:val="000000"/>
                <w:kern w:val="0"/>
                <w:sz w:val="24"/>
                <w:szCs w:val="24"/>
              </w:rPr>
            </w:pPr>
            <w:r>
              <w:rPr>
                <w:rFonts w:ascii="黑体" w:eastAsia="黑体" w:hAnsi="黑体" w:cs="宋体" w:hint="eastAsia"/>
                <w:color w:val="000000"/>
                <w:kern w:val="0"/>
                <w:sz w:val="24"/>
                <w:szCs w:val="24"/>
              </w:rPr>
              <w:t>参保单位确保银行账户有效、信息准确无误</w:t>
            </w:r>
          </w:p>
          <w:p w:rsidR="0069473C" w:rsidRDefault="00314666">
            <w:pPr>
              <w:autoSpaceDE w:val="0"/>
              <w:autoSpaceDN w:val="0"/>
              <w:adjustRightInd w:val="0"/>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br w:type="page"/>
              <w:t>1.参保单位应在参保人员申领社会保险待遇前为其办理领取待遇账户和参保人手机号码等信息采集，以确保其及时在自选的代发银行领取相应社会保险待遇。</w:t>
            </w:r>
          </w:p>
          <w:p w:rsidR="0069473C" w:rsidRDefault="00314666">
            <w:pPr>
              <w:autoSpaceDE w:val="0"/>
              <w:autoSpaceDN w:val="0"/>
              <w:adjustRightInd w:val="0"/>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2.</w:t>
            </w:r>
            <w:r w:rsidR="0024138F">
              <w:rPr>
                <w:rFonts w:ascii="仿宋_GB2312" w:eastAsia="仿宋_GB2312" w:hAnsi="宋体" w:cs="宋体" w:hint="eastAsia"/>
                <w:color w:val="000000"/>
                <w:kern w:val="0"/>
                <w:sz w:val="24"/>
                <w:szCs w:val="24"/>
              </w:rPr>
              <w:t>参保单位</w:t>
            </w:r>
            <w:r>
              <w:rPr>
                <w:rFonts w:ascii="仿宋_GB2312" w:eastAsia="仿宋_GB2312" w:hAnsi="宋体" w:cs="宋体" w:hint="eastAsia"/>
                <w:color w:val="000000"/>
                <w:kern w:val="0"/>
                <w:sz w:val="24"/>
                <w:szCs w:val="24"/>
              </w:rPr>
              <w:t>通过北京市社会保险信息系统企业管理子系统─普通单位版办理账户信息维护，信息录入准确无误</w:t>
            </w:r>
            <w:r w:rsidR="0024138F">
              <w:rPr>
                <w:rFonts w:ascii="仿宋_GB2312" w:eastAsia="仿宋_GB2312" w:hAnsi="宋体" w:cs="宋体" w:hint="eastAsia"/>
                <w:color w:val="000000"/>
                <w:kern w:val="0"/>
                <w:sz w:val="24"/>
                <w:szCs w:val="24"/>
              </w:rPr>
              <w:t>，下卸报盘文件</w:t>
            </w:r>
            <w:r>
              <w:rPr>
                <w:rFonts w:ascii="仿宋_GB2312" w:eastAsia="仿宋_GB2312" w:hAnsi="宋体" w:cs="宋体" w:hint="eastAsia"/>
                <w:color w:val="000000"/>
                <w:kern w:val="0"/>
                <w:sz w:val="24"/>
                <w:szCs w:val="24"/>
              </w:rPr>
              <w:t>；</w:t>
            </w:r>
          </w:p>
          <w:p w:rsidR="0069473C" w:rsidRDefault="00314666">
            <w:pPr>
              <w:autoSpaceDE w:val="0"/>
              <w:autoSpaceDN w:val="0"/>
              <w:adjustRightInd w:val="0"/>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3.待遇领取人所选代发银行符合社保支付银行范围，账户有效，待遇领取人</w:t>
            </w:r>
            <w:r w:rsidR="00C15899">
              <w:rPr>
                <w:rFonts w:ascii="仿宋_GB2312" w:eastAsia="仿宋_GB2312" w:hAnsi="宋体" w:cs="宋体" w:hint="eastAsia"/>
                <w:color w:val="000000"/>
                <w:kern w:val="0"/>
                <w:sz w:val="24"/>
                <w:szCs w:val="24"/>
              </w:rPr>
              <w:t>基本信息、账户信息</w:t>
            </w:r>
            <w:r>
              <w:rPr>
                <w:rFonts w:ascii="仿宋_GB2312" w:eastAsia="仿宋_GB2312" w:hAnsi="宋体" w:cs="宋体" w:hint="eastAsia"/>
                <w:color w:val="000000"/>
                <w:kern w:val="0"/>
                <w:sz w:val="24"/>
                <w:szCs w:val="24"/>
              </w:rPr>
              <w:t>银行端及社保库中信息一致；</w:t>
            </w:r>
          </w:p>
          <w:p w:rsidR="0069473C" w:rsidRDefault="00314666">
            <w:pPr>
              <w:autoSpaceDE w:val="0"/>
              <w:autoSpaceDN w:val="0"/>
              <w:adjustRightInd w:val="0"/>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4.银行账户为养老待遇领取人本人银行账户信息。</w:t>
            </w:r>
          </w:p>
          <w:p w:rsidR="0069473C" w:rsidRDefault="00314666">
            <w:pPr>
              <w:jc w:val="left"/>
              <w:rPr>
                <w:rFonts w:ascii="仿宋_GB2312" w:eastAsia="仿宋_GB2312" w:hAnsi="宋体" w:cs="宋体"/>
                <w:color w:val="000000"/>
                <w:kern w:val="0"/>
                <w:sz w:val="24"/>
                <w:szCs w:val="24"/>
              </w:rPr>
            </w:pPr>
            <w:r>
              <w:rPr>
                <w:rFonts w:ascii="黑体" w:eastAsia="黑体" w:hAnsi="黑体" w:cs="宋体" w:hint="eastAsia"/>
                <w:color w:val="000000"/>
                <w:kern w:val="0"/>
                <w:sz w:val="24"/>
                <w:szCs w:val="24"/>
              </w:rPr>
              <w:t>二、提交材料的要求</w:t>
            </w:r>
            <w:r>
              <w:rPr>
                <w:rFonts w:ascii="仿宋_GB2312" w:eastAsia="仿宋_GB2312" w:hAnsi="宋体" w:cs="宋体" w:hint="eastAsia"/>
                <w:color w:val="000000"/>
                <w:kern w:val="0"/>
                <w:sz w:val="24"/>
                <w:szCs w:val="24"/>
              </w:rPr>
              <w:br w:type="page"/>
            </w:r>
          </w:p>
          <w:p w:rsidR="0069473C" w:rsidRDefault="0024138F">
            <w:pPr>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信息准确无误，</w:t>
            </w:r>
            <w:r w:rsidR="00314666">
              <w:rPr>
                <w:rFonts w:ascii="仿宋_GB2312" w:eastAsia="仿宋_GB2312" w:hAnsi="宋体" w:cs="宋体" w:hint="eastAsia"/>
                <w:color w:val="000000"/>
                <w:kern w:val="0"/>
                <w:sz w:val="24"/>
                <w:szCs w:val="24"/>
              </w:rPr>
              <w:t>通过申报系统上传</w:t>
            </w:r>
            <w:r w:rsidR="00314666">
              <w:rPr>
                <w:rFonts w:ascii="仿宋_GB2312" w:eastAsia="仿宋_GB2312" w:hAnsi="宋体" w:cs="宋体" w:hint="eastAsia"/>
                <w:b/>
                <w:color w:val="000000"/>
                <w:kern w:val="0"/>
                <w:sz w:val="24"/>
                <w:szCs w:val="24"/>
              </w:rPr>
              <w:t>dat</w:t>
            </w:r>
            <w:r w:rsidR="00314666">
              <w:rPr>
                <w:rFonts w:ascii="仿宋_GB2312" w:eastAsia="仿宋_GB2312" w:hAnsi="宋体" w:cs="宋体" w:hint="eastAsia"/>
                <w:color w:val="000000"/>
                <w:kern w:val="0"/>
                <w:sz w:val="24"/>
                <w:szCs w:val="24"/>
              </w:rPr>
              <w:t>格式电子报盘文件。</w:t>
            </w:r>
          </w:p>
          <w:p w:rsidR="0069473C" w:rsidRDefault="00314666">
            <w:pPr>
              <w:jc w:val="left"/>
              <w:rPr>
                <w:rFonts w:ascii="仿宋_GB2312" w:eastAsia="仿宋_GB2312" w:hAnsi="宋体" w:cs="宋体"/>
                <w:color w:val="000000"/>
                <w:kern w:val="0"/>
                <w:sz w:val="24"/>
                <w:szCs w:val="24"/>
              </w:rPr>
            </w:pPr>
            <w:r>
              <w:rPr>
                <w:rFonts w:ascii="黑体" w:eastAsia="黑体" w:hAnsi="黑体" w:cs="宋体" w:hint="eastAsia"/>
                <w:color w:val="000000"/>
                <w:kern w:val="0"/>
                <w:sz w:val="24"/>
                <w:szCs w:val="24"/>
              </w:rPr>
              <w:t>三、其他履诺要求</w:t>
            </w:r>
            <w:r>
              <w:rPr>
                <w:rFonts w:ascii="仿宋_GB2312" w:eastAsia="仿宋_GB2312" w:hAnsi="宋体" w:cs="宋体" w:hint="eastAsia"/>
                <w:color w:val="000000"/>
                <w:kern w:val="0"/>
                <w:sz w:val="24"/>
                <w:szCs w:val="24"/>
              </w:rPr>
              <w:br w:type="page"/>
            </w:r>
          </w:p>
          <w:p w:rsidR="0069473C" w:rsidRDefault="00314666" w:rsidP="004864EB">
            <w:pPr>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申请人愿意做出符合上述条件的承诺</w:t>
            </w:r>
            <w:r w:rsidRPr="004864EB">
              <w:rPr>
                <w:rFonts w:ascii="仿宋_GB2312" w:eastAsia="仿宋_GB2312" w:hAnsi="宋体" w:cs="宋体" w:hint="eastAsia"/>
                <w:color w:val="000000"/>
                <w:kern w:val="0"/>
                <w:sz w:val="24"/>
                <w:szCs w:val="24"/>
              </w:rPr>
              <w:t>。</w:t>
            </w:r>
          </w:p>
        </w:tc>
      </w:tr>
      <w:tr w:rsidR="00465B36" w:rsidTr="00355F51">
        <w:trPr>
          <w:trHeight w:val="2423"/>
          <w:jc w:val="center"/>
        </w:trPr>
        <w:tc>
          <w:tcPr>
            <w:tcW w:w="2388" w:type="dxa"/>
            <w:tcBorders>
              <w:top w:val="single" w:sz="4" w:space="0" w:color="auto"/>
              <w:left w:val="single" w:sz="4" w:space="0" w:color="auto"/>
              <w:bottom w:val="single" w:sz="4" w:space="0" w:color="auto"/>
              <w:right w:val="single" w:sz="4" w:space="0" w:color="auto"/>
            </w:tcBorders>
            <w:shd w:val="clear" w:color="auto" w:fill="auto"/>
            <w:vAlign w:val="center"/>
          </w:tcPr>
          <w:p w:rsidR="00465B36" w:rsidRDefault="00465B36" w:rsidP="00465B36">
            <w:pPr>
              <w:widowControl/>
              <w:jc w:val="center"/>
              <w:rPr>
                <w:rFonts w:ascii="黑体" w:eastAsia="黑体" w:hAnsi="黑体" w:cs="宋体"/>
                <w:color w:val="000000"/>
                <w:kern w:val="0"/>
                <w:sz w:val="22"/>
              </w:rPr>
            </w:pPr>
            <w:r>
              <w:rPr>
                <w:rFonts w:ascii="黑体" w:eastAsia="黑体" w:hAnsi="黑体" w:cs="宋体" w:hint="eastAsia"/>
                <w:color w:val="000000"/>
                <w:kern w:val="0"/>
                <w:sz w:val="22"/>
              </w:rPr>
              <w:t>违诺惩戒措施</w:t>
            </w:r>
          </w:p>
        </w:tc>
        <w:tc>
          <w:tcPr>
            <w:tcW w:w="8210" w:type="dxa"/>
            <w:gridSpan w:val="4"/>
            <w:tcBorders>
              <w:top w:val="single" w:sz="4" w:space="0" w:color="auto"/>
              <w:left w:val="nil"/>
              <w:bottom w:val="single" w:sz="4" w:space="0" w:color="auto"/>
              <w:right w:val="single" w:sz="4" w:space="0" w:color="auto"/>
            </w:tcBorders>
            <w:shd w:val="clear" w:color="auto" w:fill="auto"/>
          </w:tcPr>
          <w:p w:rsidR="00465B36" w:rsidRDefault="00465B36" w:rsidP="00465B36">
            <w:pPr>
              <w:pStyle w:val="HTML"/>
              <w:rPr>
                <w:rFonts w:ascii="仿宋_GB2312" w:eastAsia="仿宋_GB2312"/>
                <w:color w:val="000000"/>
              </w:rPr>
            </w:pPr>
            <w:r>
              <w:rPr>
                <w:rFonts w:ascii="黑体" w:eastAsia="黑体" w:hAnsi="黑体" w:hint="eastAsia"/>
                <w:color w:val="000000"/>
              </w:rPr>
              <w:t>一、</w:t>
            </w:r>
            <w:r w:rsidRPr="008D42C4">
              <w:rPr>
                <w:rFonts w:ascii="黑体" w:eastAsia="黑体" w:hAnsi="黑体" w:hint="eastAsia"/>
                <w:color w:val="000000"/>
              </w:rPr>
              <w:t>存在以下严重失信情形的，经开区将执行联合惩戒，惩戒措施包括但不限于撤销已批准的行政许可，开展行政处罚，在资质认定、荣誉授予、政府采购、发起设立和参股金融机构等方面受到限制等：</w:t>
            </w:r>
            <w:r w:rsidRPr="00651875">
              <w:rPr>
                <w:rFonts w:ascii="仿宋_GB2312" w:eastAsia="仿宋_GB2312" w:hint="eastAsia"/>
                <w:color w:val="000000"/>
              </w:rPr>
              <w:br/>
            </w:r>
            <w:r>
              <w:rPr>
                <w:rFonts w:ascii="仿宋_GB2312" w:eastAsia="仿宋_GB2312" w:hint="eastAsia"/>
                <w:color w:val="000000"/>
              </w:rPr>
              <w:t>1.有效证件伪造的；</w:t>
            </w:r>
            <w:r>
              <w:rPr>
                <w:rFonts w:ascii="仿宋_GB2312" w:eastAsia="仿宋_GB2312"/>
                <w:color w:val="000000"/>
              </w:rPr>
              <w:t xml:space="preserve"> </w:t>
            </w:r>
          </w:p>
          <w:p w:rsidR="00465B36" w:rsidRDefault="00465B36" w:rsidP="00465B36">
            <w:pPr>
              <w:widowControl/>
              <w:rPr>
                <w:rFonts w:ascii="仿宋_GB2312" w:eastAsia="仿宋_GB2312"/>
                <w:color w:val="000000"/>
              </w:rPr>
            </w:pPr>
            <w:r>
              <w:rPr>
                <w:rFonts w:ascii="仿宋_GB2312" w:eastAsia="仿宋_GB2312" w:hAnsi="宋体" w:cs="宋体" w:hint="eastAsia"/>
                <w:color w:val="000000"/>
                <w:kern w:val="0"/>
                <w:sz w:val="24"/>
                <w:szCs w:val="24"/>
              </w:rPr>
              <w:t>2.</w:t>
            </w:r>
            <w:r>
              <w:rPr>
                <w:rFonts w:ascii="仿宋_GB2312" w:eastAsia="仿宋_GB2312" w:hint="eastAsia"/>
                <w:color w:val="000000"/>
              </w:rPr>
              <w:t xml:space="preserve"> 填报基本信息与实际信息或材料信息不一致的；</w:t>
            </w:r>
          </w:p>
          <w:p w:rsidR="00465B36" w:rsidRDefault="00465B36" w:rsidP="00465B36">
            <w:pPr>
              <w:widowControl/>
              <w:rPr>
                <w:rFonts w:ascii="仿宋_GB2312" w:eastAsia="仿宋_GB2312" w:hAnsi="宋体" w:cs="宋体" w:hint="eastAsia"/>
                <w:color w:val="000000"/>
                <w:kern w:val="0"/>
                <w:sz w:val="24"/>
                <w:szCs w:val="24"/>
              </w:rPr>
            </w:pPr>
            <w:r>
              <w:rPr>
                <w:rFonts w:ascii="仿宋_GB2312" w:eastAsia="仿宋_GB2312" w:hint="eastAsia"/>
                <w:color w:val="000000"/>
              </w:rPr>
              <w:t>3. 给基金造成损失，要追回已支付待遇的。</w:t>
            </w:r>
            <w:bookmarkStart w:id="0" w:name="_GoBack"/>
            <w:bookmarkEnd w:id="0"/>
          </w:p>
          <w:p w:rsidR="00465B36" w:rsidRDefault="00465B36" w:rsidP="00465B36">
            <w:pPr>
              <w:rPr>
                <w:rFonts w:ascii="仿宋_GB2312" w:eastAsia="仿宋_GB2312"/>
                <w:color w:val="000000"/>
              </w:rPr>
            </w:pPr>
            <w:r>
              <w:rPr>
                <w:rFonts w:ascii="黑体" w:eastAsia="黑体" w:hAnsi="黑体" w:cs="宋体" w:hint="eastAsia"/>
                <w:color w:val="000000"/>
                <w:kern w:val="0"/>
                <w:sz w:val="24"/>
                <w:szCs w:val="24"/>
              </w:rPr>
              <w:t>二、因申请人原因对第三方造成不良影响、损失的，承担相应的法律责任。</w:t>
            </w:r>
          </w:p>
        </w:tc>
      </w:tr>
      <w:tr w:rsidR="00465B36">
        <w:trPr>
          <w:trHeight w:val="1488"/>
          <w:jc w:val="center"/>
        </w:trPr>
        <w:tc>
          <w:tcPr>
            <w:tcW w:w="2388" w:type="dxa"/>
            <w:tcBorders>
              <w:top w:val="single" w:sz="4" w:space="0" w:color="auto"/>
              <w:left w:val="single" w:sz="4" w:space="0" w:color="auto"/>
              <w:bottom w:val="single" w:sz="4" w:space="0" w:color="auto"/>
              <w:right w:val="single" w:sz="4" w:space="0" w:color="auto"/>
            </w:tcBorders>
            <w:shd w:val="clear" w:color="auto" w:fill="auto"/>
            <w:vAlign w:val="center"/>
          </w:tcPr>
          <w:p w:rsidR="00465B36" w:rsidRDefault="00465B36" w:rsidP="00465B36">
            <w:pPr>
              <w:widowControl/>
              <w:jc w:val="center"/>
              <w:rPr>
                <w:rFonts w:ascii="黑体" w:eastAsia="黑体" w:hAnsi="黑体" w:cs="宋体"/>
                <w:color w:val="000000"/>
                <w:kern w:val="0"/>
                <w:sz w:val="22"/>
              </w:rPr>
            </w:pPr>
            <w:r>
              <w:rPr>
                <w:rFonts w:ascii="黑体" w:eastAsia="黑体" w:hAnsi="黑体" w:cs="宋体" w:hint="eastAsia"/>
                <w:color w:val="000000"/>
                <w:kern w:val="0"/>
                <w:sz w:val="22"/>
              </w:rPr>
              <w:t>申请人申诉渠道</w:t>
            </w:r>
          </w:p>
        </w:tc>
        <w:tc>
          <w:tcPr>
            <w:tcW w:w="8210" w:type="dxa"/>
            <w:gridSpan w:val="4"/>
            <w:tcBorders>
              <w:top w:val="single" w:sz="4" w:space="0" w:color="auto"/>
              <w:left w:val="nil"/>
              <w:bottom w:val="single" w:sz="4" w:space="0" w:color="auto"/>
              <w:right w:val="single" w:sz="4" w:space="0" w:color="auto"/>
            </w:tcBorders>
            <w:shd w:val="clear" w:color="auto" w:fill="auto"/>
          </w:tcPr>
          <w:p w:rsidR="00465B36" w:rsidRDefault="00465B36" w:rsidP="00465B36">
            <w:pPr>
              <w:widowControl/>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申请人对相关惩处决定存在异议的，应在决定作出5个工作日内，通过86355977服务热线提交投诉和异议申请，除确需第三方专业服务机构介入的情形外，异议处理应在5个工作日内完成并给予回复。异议处理期间，申请人应暂停施工。（办事机构确认申请人未履行或违反承诺的程序、标准，申请人解释、说明、申诉的渠道）</w:t>
            </w:r>
          </w:p>
        </w:tc>
      </w:tr>
      <w:tr w:rsidR="00465B36" w:rsidTr="00C15899">
        <w:trPr>
          <w:trHeight w:val="932"/>
          <w:jc w:val="center"/>
        </w:trPr>
        <w:tc>
          <w:tcPr>
            <w:tcW w:w="2388" w:type="dxa"/>
            <w:tcBorders>
              <w:top w:val="nil"/>
              <w:left w:val="single" w:sz="4" w:space="0" w:color="auto"/>
              <w:bottom w:val="single" w:sz="4" w:space="0" w:color="auto"/>
              <w:right w:val="single" w:sz="4" w:space="0" w:color="auto"/>
            </w:tcBorders>
            <w:shd w:val="clear" w:color="auto" w:fill="auto"/>
            <w:vAlign w:val="center"/>
          </w:tcPr>
          <w:p w:rsidR="00465B36" w:rsidRDefault="00465B36" w:rsidP="00465B36">
            <w:pPr>
              <w:widowControl/>
              <w:jc w:val="center"/>
              <w:rPr>
                <w:rFonts w:ascii="黑体" w:eastAsia="黑体" w:hAnsi="黑体" w:cs="宋体"/>
                <w:color w:val="000000"/>
                <w:kern w:val="0"/>
                <w:sz w:val="22"/>
              </w:rPr>
            </w:pPr>
            <w:r>
              <w:rPr>
                <w:rFonts w:ascii="黑体" w:eastAsia="黑体" w:hAnsi="黑体" w:cs="宋体" w:hint="eastAsia"/>
                <w:color w:val="000000"/>
                <w:kern w:val="0"/>
                <w:sz w:val="22"/>
              </w:rPr>
              <w:t>其他告知内容</w:t>
            </w:r>
          </w:p>
        </w:tc>
        <w:tc>
          <w:tcPr>
            <w:tcW w:w="8210" w:type="dxa"/>
            <w:gridSpan w:val="4"/>
            <w:tcBorders>
              <w:top w:val="single" w:sz="4" w:space="0" w:color="auto"/>
              <w:left w:val="nil"/>
              <w:bottom w:val="single" w:sz="4" w:space="0" w:color="auto"/>
              <w:right w:val="single" w:sz="4" w:space="0" w:color="auto"/>
            </w:tcBorders>
            <w:shd w:val="clear" w:color="auto" w:fill="auto"/>
            <w:vAlign w:val="center"/>
          </w:tcPr>
          <w:p w:rsidR="00465B36" w:rsidRPr="004C719C" w:rsidRDefault="00465B36" w:rsidP="00465B36">
            <w:pPr>
              <w:widowControl/>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办理方式：网申办理、现场办理、系统传递办理（告知承诺办理）</w:t>
            </w:r>
          </w:p>
        </w:tc>
      </w:tr>
    </w:tbl>
    <w:p w:rsidR="0069473C" w:rsidRDefault="0069473C" w:rsidP="00355F51">
      <w:pPr>
        <w:widowControl/>
        <w:jc w:val="left"/>
        <w:rPr>
          <w:rFonts w:ascii="方正小标宋简体" w:eastAsia="方正小标宋简体" w:hAnsi="宋体" w:cs="宋体"/>
          <w:color w:val="000000"/>
          <w:kern w:val="0"/>
          <w:sz w:val="36"/>
          <w:szCs w:val="36"/>
        </w:rPr>
      </w:pPr>
    </w:p>
    <w:sectPr w:rsidR="0069473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2255" w:rsidRDefault="00D32255" w:rsidP="00314666">
      <w:r>
        <w:separator/>
      </w:r>
    </w:p>
  </w:endnote>
  <w:endnote w:type="continuationSeparator" w:id="0">
    <w:p w:rsidR="00D32255" w:rsidRDefault="00D32255" w:rsidP="00314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2255" w:rsidRDefault="00D32255" w:rsidP="00314666">
      <w:r>
        <w:separator/>
      </w:r>
    </w:p>
  </w:footnote>
  <w:footnote w:type="continuationSeparator" w:id="0">
    <w:p w:rsidR="00D32255" w:rsidRDefault="00D32255" w:rsidP="00314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22CAE6C"/>
    <w:multiLevelType w:val="singleLevel"/>
    <w:tmpl w:val="D22CAE6C"/>
    <w:lvl w:ilvl="0">
      <w:start w:val="1"/>
      <w:numFmt w:val="chineseCounting"/>
      <w:suff w:val="nothing"/>
      <w:lvlText w:val="%1、"/>
      <w:lvlJc w:val="left"/>
      <w:rPr>
        <w:rFonts w:hint="eastAsia"/>
      </w:rPr>
    </w:lvl>
  </w:abstractNum>
  <w:abstractNum w:abstractNumId="1" w15:restartNumberingAfterBreak="0">
    <w:nsid w:val="59C404A7"/>
    <w:multiLevelType w:val="hybridMultilevel"/>
    <w:tmpl w:val="BD642F0E"/>
    <w:lvl w:ilvl="0" w:tplc="636A359A">
      <w:start w:val="1"/>
      <w:numFmt w:val="decimal"/>
      <w:lvlText w:val="%1."/>
      <w:lvlJc w:val="left"/>
      <w:pPr>
        <w:ind w:left="480" w:hanging="36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223"/>
    <w:rsid w:val="00004BDF"/>
    <w:rsid w:val="00014D1D"/>
    <w:rsid w:val="00020D9A"/>
    <w:rsid w:val="00022FA4"/>
    <w:rsid w:val="00032236"/>
    <w:rsid w:val="00032404"/>
    <w:rsid w:val="00055191"/>
    <w:rsid w:val="00055C81"/>
    <w:rsid w:val="000565D7"/>
    <w:rsid w:val="0008017D"/>
    <w:rsid w:val="00090E0C"/>
    <w:rsid w:val="0009267F"/>
    <w:rsid w:val="00095FEA"/>
    <w:rsid w:val="00096F41"/>
    <w:rsid w:val="000A1DD7"/>
    <w:rsid w:val="000B3850"/>
    <w:rsid w:val="000B4B08"/>
    <w:rsid w:val="000B4F48"/>
    <w:rsid w:val="000C4082"/>
    <w:rsid w:val="000C7744"/>
    <w:rsid w:val="000D173E"/>
    <w:rsid w:val="000E4F19"/>
    <w:rsid w:val="000F4B7D"/>
    <w:rsid w:val="001061B6"/>
    <w:rsid w:val="00106D32"/>
    <w:rsid w:val="00110ACC"/>
    <w:rsid w:val="001256CC"/>
    <w:rsid w:val="00127A1B"/>
    <w:rsid w:val="00132038"/>
    <w:rsid w:val="00140418"/>
    <w:rsid w:val="00143AE2"/>
    <w:rsid w:val="00145C20"/>
    <w:rsid w:val="00150153"/>
    <w:rsid w:val="00154A13"/>
    <w:rsid w:val="001606CE"/>
    <w:rsid w:val="0016079B"/>
    <w:rsid w:val="00166143"/>
    <w:rsid w:val="00176DA8"/>
    <w:rsid w:val="00184FED"/>
    <w:rsid w:val="0019144D"/>
    <w:rsid w:val="001920C3"/>
    <w:rsid w:val="001B42DC"/>
    <w:rsid w:val="001B6D00"/>
    <w:rsid w:val="001D34BF"/>
    <w:rsid w:val="001E0C98"/>
    <w:rsid w:val="001E4B68"/>
    <w:rsid w:val="001F422B"/>
    <w:rsid w:val="001F798B"/>
    <w:rsid w:val="00216887"/>
    <w:rsid w:val="00227508"/>
    <w:rsid w:val="00230EB1"/>
    <w:rsid w:val="0023259A"/>
    <w:rsid w:val="0023408C"/>
    <w:rsid w:val="00236A36"/>
    <w:rsid w:val="0024138F"/>
    <w:rsid w:val="002459E8"/>
    <w:rsid w:val="0025584D"/>
    <w:rsid w:val="002660AD"/>
    <w:rsid w:val="0027117F"/>
    <w:rsid w:val="002A0A5E"/>
    <w:rsid w:val="002A1FA5"/>
    <w:rsid w:val="002A7226"/>
    <w:rsid w:val="002C2FA7"/>
    <w:rsid w:val="002C3935"/>
    <w:rsid w:val="002C78E8"/>
    <w:rsid w:val="002D2157"/>
    <w:rsid w:val="002E0963"/>
    <w:rsid w:val="002E3ED5"/>
    <w:rsid w:val="002F3670"/>
    <w:rsid w:val="00314666"/>
    <w:rsid w:val="003238CA"/>
    <w:rsid w:val="003304E7"/>
    <w:rsid w:val="00355F51"/>
    <w:rsid w:val="00357F3F"/>
    <w:rsid w:val="00361D94"/>
    <w:rsid w:val="003620FA"/>
    <w:rsid w:val="003709CC"/>
    <w:rsid w:val="003800AE"/>
    <w:rsid w:val="003808D3"/>
    <w:rsid w:val="00382C5A"/>
    <w:rsid w:val="00383B4C"/>
    <w:rsid w:val="00384EFC"/>
    <w:rsid w:val="00386972"/>
    <w:rsid w:val="00397292"/>
    <w:rsid w:val="003A1954"/>
    <w:rsid w:val="003A7307"/>
    <w:rsid w:val="003B2835"/>
    <w:rsid w:val="003C14FF"/>
    <w:rsid w:val="003C7F25"/>
    <w:rsid w:val="003D4D88"/>
    <w:rsid w:val="003D6F45"/>
    <w:rsid w:val="003E7E9E"/>
    <w:rsid w:val="003F5F59"/>
    <w:rsid w:val="004003F7"/>
    <w:rsid w:val="00402223"/>
    <w:rsid w:val="00424728"/>
    <w:rsid w:val="00450A7E"/>
    <w:rsid w:val="00453C23"/>
    <w:rsid w:val="00462E25"/>
    <w:rsid w:val="00465B36"/>
    <w:rsid w:val="00466F21"/>
    <w:rsid w:val="004864EB"/>
    <w:rsid w:val="00493C8B"/>
    <w:rsid w:val="004A0F81"/>
    <w:rsid w:val="004A1466"/>
    <w:rsid w:val="004A204E"/>
    <w:rsid w:val="004A4B83"/>
    <w:rsid w:val="004C45B8"/>
    <w:rsid w:val="004C719C"/>
    <w:rsid w:val="004D17D0"/>
    <w:rsid w:val="004D35A5"/>
    <w:rsid w:val="004F4198"/>
    <w:rsid w:val="0051153A"/>
    <w:rsid w:val="005225AC"/>
    <w:rsid w:val="00523AD4"/>
    <w:rsid w:val="00526121"/>
    <w:rsid w:val="00527244"/>
    <w:rsid w:val="00535D9D"/>
    <w:rsid w:val="00543280"/>
    <w:rsid w:val="00546E66"/>
    <w:rsid w:val="00553F12"/>
    <w:rsid w:val="005623EE"/>
    <w:rsid w:val="00564F4E"/>
    <w:rsid w:val="00565235"/>
    <w:rsid w:val="0057028C"/>
    <w:rsid w:val="00572020"/>
    <w:rsid w:val="00587C01"/>
    <w:rsid w:val="005932F4"/>
    <w:rsid w:val="00596B21"/>
    <w:rsid w:val="00596CD8"/>
    <w:rsid w:val="005A02F4"/>
    <w:rsid w:val="005A0FAF"/>
    <w:rsid w:val="005A6FD8"/>
    <w:rsid w:val="005B34DA"/>
    <w:rsid w:val="005B4981"/>
    <w:rsid w:val="005B5D0B"/>
    <w:rsid w:val="005C182E"/>
    <w:rsid w:val="005E0735"/>
    <w:rsid w:val="005E20F6"/>
    <w:rsid w:val="005E43AA"/>
    <w:rsid w:val="005F5EB9"/>
    <w:rsid w:val="005F6B53"/>
    <w:rsid w:val="0061607B"/>
    <w:rsid w:val="00631027"/>
    <w:rsid w:val="0063710C"/>
    <w:rsid w:val="0064327B"/>
    <w:rsid w:val="006474DF"/>
    <w:rsid w:val="006512AE"/>
    <w:rsid w:val="00651875"/>
    <w:rsid w:val="006526E5"/>
    <w:rsid w:val="00665139"/>
    <w:rsid w:val="00685941"/>
    <w:rsid w:val="006917F4"/>
    <w:rsid w:val="0069433D"/>
    <w:rsid w:val="0069473C"/>
    <w:rsid w:val="006966AA"/>
    <w:rsid w:val="006A3626"/>
    <w:rsid w:val="006A4879"/>
    <w:rsid w:val="006A7761"/>
    <w:rsid w:val="006B4BB0"/>
    <w:rsid w:val="006D0F21"/>
    <w:rsid w:val="006D5DE3"/>
    <w:rsid w:val="006D5EAE"/>
    <w:rsid w:val="006E6E69"/>
    <w:rsid w:val="006F2993"/>
    <w:rsid w:val="00700700"/>
    <w:rsid w:val="00704B57"/>
    <w:rsid w:val="00720502"/>
    <w:rsid w:val="00733D63"/>
    <w:rsid w:val="007348DF"/>
    <w:rsid w:val="00735D0B"/>
    <w:rsid w:val="00750FAD"/>
    <w:rsid w:val="0076008E"/>
    <w:rsid w:val="00760DF9"/>
    <w:rsid w:val="0076702E"/>
    <w:rsid w:val="0076748D"/>
    <w:rsid w:val="007909A6"/>
    <w:rsid w:val="00796947"/>
    <w:rsid w:val="007A1DC3"/>
    <w:rsid w:val="007A3D17"/>
    <w:rsid w:val="007D51B4"/>
    <w:rsid w:val="007D6ACA"/>
    <w:rsid w:val="007E5A14"/>
    <w:rsid w:val="007F25D1"/>
    <w:rsid w:val="007F48EC"/>
    <w:rsid w:val="007F4ED5"/>
    <w:rsid w:val="00805D0A"/>
    <w:rsid w:val="00810970"/>
    <w:rsid w:val="0081123A"/>
    <w:rsid w:val="00811EAA"/>
    <w:rsid w:val="008129DC"/>
    <w:rsid w:val="00815AC7"/>
    <w:rsid w:val="00827BD4"/>
    <w:rsid w:val="00843D51"/>
    <w:rsid w:val="00845774"/>
    <w:rsid w:val="0084727C"/>
    <w:rsid w:val="00862DC9"/>
    <w:rsid w:val="00867D1E"/>
    <w:rsid w:val="008726CD"/>
    <w:rsid w:val="00874175"/>
    <w:rsid w:val="008855BF"/>
    <w:rsid w:val="008942EA"/>
    <w:rsid w:val="00895B0F"/>
    <w:rsid w:val="00897BAA"/>
    <w:rsid w:val="008A1C69"/>
    <w:rsid w:val="008C428F"/>
    <w:rsid w:val="008D42C4"/>
    <w:rsid w:val="00914F9E"/>
    <w:rsid w:val="00923F74"/>
    <w:rsid w:val="00927CA5"/>
    <w:rsid w:val="00936D00"/>
    <w:rsid w:val="009531DF"/>
    <w:rsid w:val="00954223"/>
    <w:rsid w:val="009600A6"/>
    <w:rsid w:val="00966162"/>
    <w:rsid w:val="00973FE7"/>
    <w:rsid w:val="0099281D"/>
    <w:rsid w:val="009974E9"/>
    <w:rsid w:val="009C6EF1"/>
    <w:rsid w:val="009E296C"/>
    <w:rsid w:val="009E48EC"/>
    <w:rsid w:val="009E74A6"/>
    <w:rsid w:val="009F107C"/>
    <w:rsid w:val="009F1ED0"/>
    <w:rsid w:val="00A05CE1"/>
    <w:rsid w:val="00A11440"/>
    <w:rsid w:val="00A2390A"/>
    <w:rsid w:val="00A32F9A"/>
    <w:rsid w:val="00A37798"/>
    <w:rsid w:val="00A60F96"/>
    <w:rsid w:val="00A636AD"/>
    <w:rsid w:val="00A6682E"/>
    <w:rsid w:val="00A71648"/>
    <w:rsid w:val="00A73227"/>
    <w:rsid w:val="00A734BE"/>
    <w:rsid w:val="00A92828"/>
    <w:rsid w:val="00AA2455"/>
    <w:rsid w:val="00AA3275"/>
    <w:rsid w:val="00AB58A2"/>
    <w:rsid w:val="00AB6DE2"/>
    <w:rsid w:val="00AC40AE"/>
    <w:rsid w:val="00AE0C80"/>
    <w:rsid w:val="00AE1D07"/>
    <w:rsid w:val="00AE208A"/>
    <w:rsid w:val="00AE435F"/>
    <w:rsid w:val="00B0161E"/>
    <w:rsid w:val="00B06AB4"/>
    <w:rsid w:val="00B06C91"/>
    <w:rsid w:val="00B12AB6"/>
    <w:rsid w:val="00B17BF3"/>
    <w:rsid w:val="00B3658C"/>
    <w:rsid w:val="00B43438"/>
    <w:rsid w:val="00B449E1"/>
    <w:rsid w:val="00B766F9"/>
    <w:rsid w:val="00B81EAE"/>
    <w:rsid w:val="00BA1BB5"/>
    <w:rsid w:val="00BB7ED1"/>
    <w:rsid w:val="00BD026C"/>
    <w:rsid w:val="00BD4AED"/>
    <w:rsid w:val="00BF4D29"/>
    <w:rsid w:val="00C00D80"/>
    <w:rsid w:val="00C149CA"/>
    <w:rsid w:val="00C15899"/>
    <w:rsid w:val="00C34166"/>
    <w:rsid w:val="00C41DF7"/>
    <w:rsid w:val="00C86054"/>
    <w:rsid w:val="00C90BE0"/>
    <w:rsid w:val="00C94451"/>
    <w:rsid w:val="00C94AD9"/>
    <w:rsid w:val="00C95A10"/>
    <w:rsid w:val="00CB1AB1"/>
    <w:rsid w:val="00CB4B2A"/>
    <w:rsid w:val="00CC61BE"/>
    <w:rsid w:val="00CD2AAE"/>
    <w:rsid w:val="00CE0B3E"/>
    <w:rsid w:val="00CE4B2D"/>
    <w:rsid w:val="00CE77F1"/>
    <w:rsid w:val="00CF5FEC"/>
    <w:rsid w:val="00D033CA"/>
    <w:rsid w:val="00D04736"/>
    <w:rsid w:val="00D2482B"/>
    <w:rsid w:val="00D32255"/>
    <w:rsid w:val="00D45711"/>
    <w:rsid w:val="00D460B8"/>
    <w:rsid w:val="00D5483C"/>
    <w:rsid w:val="00D54CA0"/>
    <w:rsid w:val="00D55F5E"/>
    <w:rsid w:val="00D636D2"/>
    <w:rsid w:val="00D66BEA"/>
    <w:rsid w:val="00D679F2"/>
    <w:rsid w:val="00D80856"/>
    <w:rsid w:val="00D93A38"/>
    <w:rsid w:val="00DA13C0"/>
    <w:rsid w:val="00DA56E6"/>
    <w:rsid w:val="00DD57D7"/>
    <w:rsid w:val="00E02603"/>
    <w:rsid w:val="00E0265D"/>
    <w:rsid w:val="00E062ED"/>
    <w:rsid w:val="00E11F20"/>
    <w:rsid w:val="00E232E5"/>
    <w:rsid w:val="00E23349"/>
    <w:rsid w:val="00E24914"/>
    <w:rsid w:val="00E26D7C"/>
    <w:rsid w:val="00E27DCC"/>
    <w:rsid w:val="00E35D53"/>
    <w:rsid w:val="00E37A84"/>
    <w:rsid w:val="00E4505F"/>
    <w:rsid w:val="00E45FCB"/>
    <w:rsid w:val="00E47E5A"/>
    <w:rsid w:val="00E51445"/>
    <w:rsid w:val="00E57476"/>
    <w:rsid w:val="00E60F29"/>
    <w:rsid w:val="00E74F74"/>
    <w:rsid w:val="00EA35DB"/>
    <w:rsid w:val="00EA7294"/>
    <w:rsid w:val="00EB357F"/>
    <w:rsid w:val="00EC1D50"/>
    <w:rsid w:val="00EC2B85"/>
    <w:rsid w:val="00EC323A"/>
    <w:rsid w:val="00EC644C"/>
    <w:rsid w:val="00ED2601"/>
    <w:rsid w:val="00ED4265"/>
    <w:rsid w:val="00ED5DF8"/>
    <w:rsid w:val="00EE4B13"/>
    <w:rsid w:val="00EF7D6A"/>
    <w:rsid w:val="00F1514C"/>
    <w:rsid w:val="00F17837"/>
    <w:rsid w:val="00F444CA"/>
    <w:rsid w:val="00F53BD1"/>
    <w:rsid w:val="00F56717"/>
    <w:rsid w:val="00F64082"/>
    <w:rsid w:val="00F64B2F"/>
    <w:rsid w:val="00F7072C"/>
    <w:rsid w:val="00FA6001"/>
    <w:rsid w:val="00FB2971"/>
    <w:rsid w:val="00FC6134"/>
    <w:rsid w:val="00FF4F36"/>
    <w:rsid w:val="2A943C52"/>
    <w:rsid w:val="3E234564"/>
    <w:rsid w:val="7C0D56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F78DEA"/>
  <w15:docId w15:val="{34AF4E33-E2AA-4586-AB38-A7D7BF6D6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styleId="a7">
    <w:name w:val="List Paragraph"/>
    <w:basedOn w:val="a"/>
    <w:uiPriority w:val="34"/>
    <w:qFormat/>
    <w:pPr>
      <w:ind w:firstLineChars="200" w:firstLine="420"/>
    </w:pPr>
  </w:style>
  <w:style w:type="character" w:customStyle="1" w:styleId="HTML0">
    <w:name w:val="HTML 预设格式 字符"/>
    <w:basedOn w:val="a0"/>
    <w:link w:val="HTML"/>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061759-18D6-46FF-AD57-926D68947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158</Words>
  <Characters>903</Characters>
  <Application>Microsoft Office Word</Application>
  <DocSecurity>0</DocSecurity>
  <Lines>7</Lines>
  <Paragraphs>2</Paragraphs>
  <ScaleCrop>false</ScaleCrop>
  <Company>Microsoft</Company>
  <LinksUpToDate>false</LinksUpToDate>
  <CharactersWithSpaces>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研究室</dc:creator>
  <cp:lastModifiedBy>136750776@qq.com</cp:lastModifiedBy>
  <cp:revision>10</cp:revision>
  <dcterms:created xsi:type="dcterms:W3CDTF">2020-03-05T09:44:00Z</dcterms:created>
  <dcterms:modified xsi:type="dcterms:W3CDTF">2020-03-06T05:35:00Z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