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56" w:rsidRPr="00571956" w:rsidRDefault="00571956" w:rsidP="00571956">
      <w:pPr>
        <w:jc w:val="center"/>
        <w:rPr>
          <w:rFonts w:eastAsia="仿宋_GB2312" w:hint="eastAsia"/>
          <w:b/>
          <w:bCs/>
          <w:sz w:val="44"/>
          <w:szCs w:val="44"/>
        </w:rPr>
      </w:pPr>
      <w:r w:rsidRPr="00571956">
        <w:rPr>
          <w:rFonts w:eastAsia="仿宋_GB2312" w:hint="eastAsia"/>
          <w:b/>
          <w:bCs/>
          <w:sz w:val="44"/>
          <w:szCs w:val="44"/>
        </w:rPr>
        <w:t>关于报送</w:t>
      </w:r>
      <w:r w:rsidRPr="00571956">
        <w:rPr>
          <w:rFonts w:eastAsia="仿宋_GB2312" w:hint="eastAsia"/>
          <w:b/>
          <w:bCs/>
          <w:sz w:val="44"/>
          <w:szCs w:val="44"/>
        </w:rPr>
        <w:t>2010</w:t>
      </w:r>
      <w:r w:rsidRPr="00571956">
        <w:rPr>
          <w:rFonts w:eastAsia="仿宋_GB2312" w:hint="eastAsia"/>
          <w:b/>
          <w:bCs/>
          <w:sz w:val="44"/>
          <w:szCs w:val="44"/>
        </w:rPr>
        <w:t>年度政府采购计划的通知</w:t>
      </w:r>
    </w:p>
    <w:p w:rsidR="00571956" w:rsidRDefault="00571956" w:rsidP="00571956">
      <w:pPr>
        <w:pStyle w:val="a3"/>
        <w:spacing w:before="0" w:beforeAutospacing="0" w:line="360" w:lineRule="atLeast"/>
        <w:jc w:val="center"/>
        <w:rPr>
          <w:rFonts w:ascii="Arial" w:hAnsi="Arial" w:cs="Arial"/>
          <w:color w:val="000000"/>
          <w:sz w:val="27"/>
          <w:szCs w:val="27"/>
        </w:rPr>
      </w:pPr>
      <w:proofErr w:type="gramStart"/>
      <w:r>
        <w:rPr>
          <w:rFonts w:ascii="Arial" w:hAnsi="Arial" w:cs="Arial"/>
          <w:color w:val="000000"/>
          <w:sz w:val="27"/>
          <w:szCs w:val="27"/>
        </w:rPr>
        <w:t>京开财</w:t>
      </w:r>
      <w:proofErr w:type="gramEnd"/>
      <w:r>
        <w:rPr>
          <w:rFonts w:ascii="Arial" w:hAnsi="Arial" w:cs="Arial"/>
          <w:color w:val="000000"/>
          <w:sz w:val="27"/>
          <w:szCs w:val="27"/>
        </w:rPr>
        <w:t>采购〔</w:t>
      </w:r>
      <w:r>
        <w:rPr>
          <w:rFonts w:ascii="Arial" w:hAnsi="Arial" w:cs="Arial"/>
          <w:color w:val="000000"/>
          <w:sz w:val="27"/>
          <w:szCs w:val="27"/>
        </w:rPr>
        <w:t>2010</w:t>
      </w:r>
      <w:r>
        <w:rPr>
          <w:rFonts w:ascii="Arial" w:hAnsi="Arial" w:cs="Arial"/>
          <w:color w:val="000000"/>
          <w:sz w:val="27"/>
          <w:szCs w:val="27"/>
        </w:rPr>
        <w:t>〕</w:t>
      </w:r>
      <w:r>
        <w:rPr>
          <w:rFonts w:ascii="Arial" w:hAnsi="Arial" w:cs="Arial"/>
          <w:color w:val="000000"/>
          <w:sz w:val="27"/>
          <w:szCs w:val="27"/>
        </w:rPr>
        <w:t>042</w:t>
      </w:r>
      <w:r>
        <w:rPr>
          <w:rFonts w:ascii="Arial" w:hAnsi="Arial" w:cs="Arial"/>
          <w:color w:val="000000"/>
          <w:sz w:val="27"/>
          <w:szCs w:val="27"/>
        </w:rPr>
        <w:t>号</w:t>
      </w:r>
    </w:p>
    <w:p w:rsidR="00571956" w:rsidRDefault="00571956" w:rsidP="00571956">
      <w:pPr>
        <w:pStyle w:val="a3"/>
        <w:spacing w:line="360" w:lineRule="atLeast"/>
        <w:rPr>
          <w:rFonts w:ascii="Arial" w:hAnsi="Arial" w:cs="Arial"/>
          <w:color w:val="000000"/>
          <w:sz w:val="27"/>
          <w:szCs w:val="27"/>
        </w:rPr>
      </w:pPr>
      <w:r>
        <w:rPr>
          <w:rFonts w:ascii="Arial" w:hAnsi="Arial" w:cs="Arial"/>
          <w:color w:val="000000"/>
          <w:sz w:val="27"/>
          <w:szCs w:val="27"/>
        </w:rPr>
        <w:br/>
      </w:r>
      <w:r>
        <w:rPr>
          <w:rFonts w:ascii="Arial" w:hAnsi="Arial" w:cs="Arial"/>
          <w:color w:val="000000"/>
          <w:sz w:val="27"/>
          <w:szCs w:val="27"/>
        </w:rPr>
        <w:t>区内各行政、事业单位：</w:t>
      </w:r>
      <w:r>
        <w:rPr>
          <w:rFonts w:ascii="Arial" w:hAnsi="Arial" w:cs="Arial"/>
          <w:color w:val="000000"/>
          <w:sz w:val="27"/>
          <w:szCs w:val="27"/>
        </w:rPr>
        <w:br/>
      </w:r>
      <w:r>
        <w:rPr>
          <w:rFonts w:ascii="Arial" w:hAnsi="Arial" w:cs="Arial"/>
          <w:color w:val="000000"/>
          <w:sz w:val="27"/>
          <w:szCs w:val="27"/>
        </w:rPr>
        <w:t xml:space="preserve">　　为规范政府采购行为，加强政府采购工作的计划性，有计划地实施政府采购，发挥集中采购的规模效应，</w:t>
      </w:r>
      <w:proofErr w:type="gramStart"/>
      <w:r>
        <w:rPr>
          <w:rFonts w:ascii="Arial" w:hAnsi="Arial" w:cs="Arial"/>
          <w:color w:val="000000"/>
          <w:sz w:val="27"/>
          <w:szCs w:val="27"/>
        </w:rPr>
        <w:t>按照京开财</w:t>
      </w:r>
      <w:proofErr w:type="gramEnd"/>
      <w:r>
        <w:rPr>
          <w:rFonts w:ascii="Arial" w:hAnsi="Arial" w:cs="Arial"/>
          <w:color w:val="000000"/>
          <w:sz w:val="27"/>
          <w:szCs w:val="27"/>
        </w:rPr>
        <w:t>采购【</w:t>
      </w:r>
      <w:r>
        <w:rPr>
          <w:rFonts w:ascii="Arial" w:hAnsi="Arial" w:cs="Arial"/>
          <w:color w:val="000000"/>
          <w:sz w:val="27"/>
          <w:szCs w:val="27"/>
        </w:rPr>
        <w:t>2009</w:t>
      </w:r>
      <w:r>
        <w:rPr>
          <w:rFonts w:ascii="Arial" w:hAnsi="Arial" w:cs="Arial"/>
          <w:color w:val="000000"/>
          <w:sz w:val="27"/>
          <w:szCs w:val="27"/>
        </w:rPr>
        <w:t>】</w:t>
      </w:r>
      <w:r>
        <w:rPr>
          <w:rFonts w:ascii="Arial" w:hAnsi="Arial" w:cs="Arial"/>
          <w:color w:val="000000"/>
          <w:sz w:val="27"/>
          <w:szCs w:val="27"/>
        </w:rPr>
        <w:t>208</w:t>
      </w:r>
      <w:r>
        <w:rPr>
          <w:rFonts w:ascii="Arial" w:hAnsi="Arial" w:cs="Arial"/>
          <w:color w:val="000000"/>
          <w:sz w:val="27"/>
          <w:szCs w:val="27"/>
        </w:rPr>
        <w:t>号，《关于转发北京市</w:t>
      </w:r>
      <w:r>
        <w:rPr>
          <w:rFonts w:ascii="Arial" w:hAnsi="Arial" w:cs="Arial"/>
          <w:color w:val="000000"/>
          <w:sz w:val="27"/>
          <w:szCs w:val="27"/>
        </w:rPr>
        <w:t>2010</w:t>
      </w:r>
      <w:r>
        <w:rPr>
          <w:rFonts w:ascii="Arial" w:hAnsi="Arial" w:cs="Arial"/>
          <w:color w:val="000000"/>
          <w:sz w:val="27"/>
          <w:szCs w:val="27"/>
        </w:rPr>
        <w:t>年政府采购集中采购目录及标准的通知》精神，结合批复的部门预算，各行政、事业单位应编制政府采购计划。现将报送</w:t>
      </w:r>
      <w:r>
        <w:rPr>
          <w:rFonts w:ascii="Arial" w:hAnsi="Arial" w:cs="Arial"/>
          <w:color w:val="000000"/>
          <w:sz w:val="27"/>
          <w:szCs w:val="27"/>
        </w:rPr>
        <w:t>2010</w:t>
      </w:r>
      <w:r>
        <w:rPr>
          <w:rFonts w:ascii="Arial" w:hAnsi="Arial" w:cs="Arial"/>
          <w:color w:val="000000"/>
          <w:sz w:val="27"/>
          <w:szCs w:val="27"/>
        </w:rPr>
        <w:t>年度政府采购计划的有关事项通知如下：</w:t>
      </w:r>
      <w:r>
        <w:rPr>
          <w:rFonts w:ascii="Arial" w:hAnsi="Arial" w:cs="Arial"/>
          <w:color w:val="000000"/>
          <w:sz w:val="27"/>
          <w:szCs w:val="27"/>
        </w:rPr>
        <w:br/>
      </w:r>
      <w:r>
        <w:rPr>
          <w:rFonts w:ascii="Arial" w:hAnsi="Arial" w:cs="Arial"/>
          <w:color w:val="000000"/>
          <w:sz w:val="27"/>
          <w:szCs w:val="27"/>
        </w:rPr>
        <w:t xml:space="preserve">　　一、政府采购计划的编制范围</w:t>
      </w:r>
      <w:r>
        <w:rPr>
          <w:rFonts w:ascii="Arial" w:hAnsi="Arial" w:cs="Arial"/>
          <w:color w:val="000000"/>
          <w:sz w:val="27"/>
          <w:szCs w:val="27"/>
        </w:rPr>
        <w:br/>
      </w:r>
      <w:r>
        <w:rPr>
          <w:rFonts w:ascii="Arial" w:hAnsi="Arial" w:cs="Arial"/>
          <w:color w:val="000000"/>
          <w:sz w:val="27"/>
          <w:szCs w:val="27"/>
        </w:rPr>
        <w:t xml:space="preserve">　　采购单位依照已批复的</w:t>
      </w:r>
      <w:r>
        <w:rPr>
          <w:rFonts w:ascii="Arial" w:hAnsi="Arial" w:cs="Arial"/>
          <w:color w:val="000000"/>
          <w:sz w:val="27"/>
          <w:szCs w:val="27"/>
        </w:rPr>
        <w:t>2010</w:t>
      </w:r>
      <w:r>
        <w:rPr>
          <w:rFonts w:ascii="Arial" w:hAnsi="Arial" w:cs="Arial"/>
          <w:color w:val="000000"/>
          <w:sz w:val="27"/>
          <w:szCs w:val="27"/>
        </w:rPr>
        <w:t>年部门预算，对使用财政性资金采购政府采购目录以内或采购限额标准以上的货物、工程和服务的项目，应编制政府采购计划，履行政府采购程序。</w:t>
      </w:r>
      <w:r>
        <w:rPr>
          <w:rFonts w:ascii="Arial" w:hAnsi="Arial" w:cs="Arial"/>
          <w:color w:val="000000"/>
          <w:sz w:val="27"/>
          <w:szCs w:val="27"/>
        </w:rPr>
        <w:br/>
      </w:r>
      <w:r>
        <w:rPr>
          <w:rFonts w:ascii="Arial" w:hAnsi="Arial" w:cs="Arial"/>
          <w:color w:val="000000"/>
          <w:sz w:val="27"/>
          <w:szCs w:val="27"/>
        </w:rPr>
        <w:t xml:space="preserve">　　预算执行中有追加、调整专项的，除按预算规定程序报批外，还应及时调整、追加政府采购计划。</w:t>
      </w:r>
      <w:r>
        <w:rPr>
          <w:rFonts w:ascii="Arial" w:hAnsi="Arial" w:cs="Arial"/>
          <w:color w:val="000000"/>
          <w:sz w:val="27"/>
          <w:szCs w:val="27"/>
        </w:rPr>
        <w:br/>
      </w:r>
      <w:r>
        <w:rPr>
          <w:rFonts w:ascii="Arial" w:hAnsi="Arial" w:cs="Arial"/>
          <w:color w:val="000000"/>
          <w:sz w:val="27"/>
          <w:szCs w:val="27"/>
        </w:rPr>
        <w:t xml:space="preserve">　　二、政府采购计划的编制方法</w:t>
      </w:r>
      <w:r>
        <w:rPr>
          <w:rFonts w:ascii="Arial" w:hAnsi="Arial" w:cs="Arial"/>
          <w:color w:val="000000"/>
          <w:sz w:val="27"/>
          <w:szCs w:val="27"/>
        </w:rPr>
        <w:br/>
      </w:r>
      <w:r>
        <w:rPr>
          <w:rFonts w:ascii="Arial" w:hAnsi="Arial" w:cs="Arial"/>
          <w:color w:val="000000"/>
          <w:sz w:val="27"/>
          <w:szCs w:val="27"/>
        </w:rPr>
        <w:t xml:space="preserve">　　各采购单位需在</w:t>
      </w:r>
      <w:r>
        <w:rPr>
          <w:rFonts w:ascii="Arial" w:hAnsi="Arial" w:cs="Arial"/>
          <w:color w:val="000000"/>
          <w:sz w:val="27"/>
          <w:szCs w:val="27"/>
        </w:rPr>
        <w:t>“</w:t>
      </w:r>
      <w:r>
        <w:rPr>
          <w:rFonts w:ascii="Arial" w:hAnsi="Arial" w:cs="Arial"/>
          <w:color w:val="000000"/>
          <w:sz w:val="27"/>
          <w:szCs w:val="27"/>
        </w:rPr>
        <w:t>北京经济技术开发区财政局网站</w:t>
      </w:r>
      <w:r>
        <w:rPr>
          <w:rFonts w:ascii="Arial" w:hAnsi="Arial" w:cs="Arial"/>
          <w:color w:val="000000"/>
          <w:sz w:val="27"/>
          <w:szCs w:val="27"/>
        </w:rPr>
        <w:t>——</w:t>
      </w:r>
      <w:r>
        <w:rPr>
          <w:rFonts w:ascii="Arial" w:hAnsi="Arial" w:cs="Arial"/>
          <w:color w:val="000000"/>
          <w:sz w:val="27"/>
          <w:szCs w:val="27"/>
        </w:rPr>
        <w:t>政府采购栏中</w:t>
      </w:r>
      <w:r>
        <w:rPr>
          <w:rFonts w:ascii="Arial" w:hAnsi="Arial" w:cs="Arial"/>
          <w:color w:val="000000"/>
          <w:sz w:val="27"/>
          <w:szCs w:val="27"/>
        </w:rPr>
        <w:t>——</w:t>
      </w:r>
      <w:r>
        <w:rPr>
          <w:rFonts w:ascii="Arial" w:hAnsi="Arial" w:cs="Arial"/>
          <w:color w:val="000000"/>
          <w:sz w:val="27"/>
          <w:szCs w:val="27"/>
        </w:rPr>
        <w:t>相关下载处</w:t>
      </w:r>
      <w:r>
        <w:rPr>
          <w:rFonts w:ascii="Arial" w:hAnsi="Arial" w:cs="Arial"/>
          <w:color w:val="000000"/>
          <w:sz w:val="27"/>
          <w:szCs w:val="27"/>
        </w:rPr>
        <w:t>”</w:t>
      </w:r>
      <w:r>
        <w:rPr>
          <w:rFonts w:ascii="Arial" w:hAnsi="Arial" w:cs="Arial"/>
          <w:color w:val="000000"/>
          <w:sz w:val="27"/>
          <w:szCs w:val="27"/>
        </w:rPr>
        <w:t>下载</w:t>
      </w:r>
      <w:r>
        <w:rPr>
          <w:rFonts w:ascii="Arial" w:hAnsi="Arial" w:cs="Arial"/>
          <w:color w:val="000000"/>
          <w:sz w:val="27"/>
          <w:szCs w:val="27"/>
        </w:rPr>
        <w:t>“</w:t>
      </w:r>
      <w:r>
        <w:rPr>
          <w:rFonts w:ascii="Arial" w:hAnsi="Arial" w:cs="Arial"/>
          <w:color w:val="000000"/>
          <w:sz w:val="27"/>
          <w:szCs w:val="27"/>
        </w:rPr>
        <w:t>开发区预算单位政府采购计划申报表</w:t>
      </w:r>
      <w:r>
        <w:rPr>
          <w:rFonts w:ascii="Arial" w:hAnsi="Arial" w:cs="Arial"/>
          <w:color w:val="000000"/>
          <w:sz w:val="27"/>
          <w:szCs w:val="27"/>
        </w:rPr>
        <w:t>”</w:t>
      </w:r>
      <w:r>
        <w:rPr>
          <w:rFonts w:ascii="Arial" w:hAnsi="Arial" w:cs="Arial"/>
          <w:color w:val="000000"/>
          <w:sz w:val="27"/>
          <w:szCs w:val="27"/>
        </w:rPr>
        <w:t>并按要求填报。第一季度已实施的政府采购项目也需编制在政府采购计划中，</w:t>
      </w:r>
      <w:proofErr w:type="gramStart"/>
      <w:r>
        <w:rPr>
          <w:rFonts w:ascii="Arial" w:hAnsi="Arial" w:cs="Arial"/>
          <w:color w:val="000000"/>
          <w:sz w:val="27"/>
          <w:szCs w:val="27"/>
        </w:rPr>
        <w:t>采购办</w:t>
      </w:r>
      <w:proofErr w:type="gramEnd"/>
      <w:r>
        <w:rPr>
          <w:rFonts w:ascii="Arial" w:hAnsi="Arial" w:cs="Arial"/>
          <w:color w:val="000000"/>
          <w:sz w:val="27"/>
          <w:szCs w:val="27"/>
        </w:rPr>
        <w:t>将严格按各单位上报的年度政府采购计划进行分类并组织实施。没有申报政府采购项目计划的部门，视同没有政府采购事项，</w:t>
      </w:r>
      <w:proofErr w:type="gramStart"/>
      <w:r>
        <w:rPr>
          <w:rFonts w:ascii="Arial" w:hAnsi="Arial" w:cs="Arial"/>
          <w:color w:val="000000"/>
          <w:sz w:val="27"/>
          <w:szCs w:val="27"/>
        </w:rPr>
        <w:t>采购办</w:t>
      </w:r>
      <w:proofErr w:type="gramEnd"/>
      <w:r>
        <w:rPr>
          <w:rFonts w:ascii="Arial" w:hAnsi="Arial" w:cs="Arial"/>
          <w:color w:val="000000"/>
          <w:sz w:val="27"/>
          <w:szCs w:val="27"/>
        </w:rPr>
        <w:t>将不予受理立项申请。</w:t>
      </w:r>
      <w:r>
        <w:rPr>
          <w:rFonts w:ascii="Arial" w:hAnsi="Arial" w:cs="Arial"/>
          <w:color w:val="000000"/>
          <w:sz w:val="27"/>
          <w:szCs w:val="27"/>
        </w:rPr>
        <w:br/>
      </w:r>
      <w:r>
        <w:rPr>
          <w:rFonts w:ascii="Arial" w:hAnsi="Arial" w:cs="Arial"/>
          <w:color w:val="000000"/>
          <w:sz w:val="27"/>
          <w:szCs w:val="27"/>
        </w:rPr>
        <w:lastRenderedPageBreak/>
        <w:t xml:space="preserve">　　三、政府采购计划报送时间及要求</w:t>
      </w:r>
      <w:r>
        <w:rPr>
          <w:rFonts w:ascii="Arial" w:hAnsi="Arial" w:cs="Arial"/>
          <w:color w:val="000000"/>
          <w:sz w:val="27"/>
          <w:szCs w:val="27"/>
        </w:rPr>
        <w:br/>
      </w:r>
      <w:r>
        <w:rPr>
          <w:rFonts w:ascii="Arial" w:hAnsi="Arial" w:cs="Arial"/>
          <w:color w:val="000000"/>
          <w:sz w:val="27"/>
          <w:szCs w:val="27"/>
        </w:rPr>
        <w:t xml:space="preserve">　　各单位应于</w:t>
      </w:r>
      <w:r>
        <w:rPr>
          <w:rFonts w:ascii="Arial" w:hAnsi="Arial" w:cs="Arial"/>
          <w:color w:val="000000"/>
          <w:sz w:val="27"/>
          <w:szCs w:val="27"/>
        </w:rPr>
        <w:t>2010</w:t>
      </w:r>
      <w:r>
        <w:rPr>
          <w:rFonts w:ascii="Arial" w:hAnsi="Arial" w:cs="Arial"/>
          <w:color w:val="000000"/>
          <w:sz w:val="27"/>
          <w:szCs w:val="27"/>
        </w:rPr>
        <w:t>年</w:t>
      </w:r>
      <w:r>
        <w:rPr>
          <w:rFonts w:ascii="Arial" w:hAnsi="Arial" w:cs="Arial"/>
          <w:color w:val="000000"/>
          <w:sz w:val="27"/>
          <w:szCs w:val="27"/>
        </w:rPr>
        <w:t>4</w:t>
      </w:r>
      <w:r>
        <w:rPr>
          <w:rFonts w:ascii="Arial" w:hAnsi="Arial" w:cs="Arial"/>
          <w:color w:val="000000"/>
          <w:sz w:val="27"/>
          <w:szCs w:val="27"/>
        </w:rPr>
        <w:t>月</w:t>
      </w:r>
      <w:r>
        <w:rPr>
          <w:rFonts w:ascii="Arial" w:hAnsi="Arial" w:cs="Arial"/>
          <w:color w:val="000000"/>
          <w:sz w:val="27"/>
          <w:szCs w:val="27"/>
        </w:rPr>
        <w:t>21</w:t>
      </w:r>
      <w:r>
        <w:rPr>
          <w:rFonts w:ascii="Arial" w:hAnsi="Arial" w:cs="Arial"/>
          <w:color w:val="000000"/>
          <w:sz w:val="27"/>
          <w:szCs w:val="27"/>
        </w:rPr>
        <w:t>日前，将编制好的本部门纸质</w:t>
      </w:r>
      <w:r>
        <w:rPr>
          <w:rFonts w:ascii="Arial" w:hAnsi="Arial" w:cs="Arial"/>
          <w:color w:val="000000"/>
          <w:sz w:val="27"/>
          <w:szCs w:val="27"/>
        </w:rPr>
        <w:t>“</w:t>
      </w:r>
      <w:r>
        <w:rPr>
          <w:rFonts w:ascii="Arial" w:hAnsi="Arial" w:cs="Arial"/>
          <w:color w:val="000000"/>
          <w:sz w:val="27"/>
          <w:szCs w:val="27"/>
        </w:rPr>
        <w:t>开发区预算单位政府采购计划申报表</w:t>
      </w:r>
      <w:r>
        <w:rPr>
          <w:rFonts w:ascii="Arial" w:hAnsi="Arial" w:cs="Arial"/>
          <w:color w:val="000000"/>
          <w:sz w:val="27"/>
          <w:szCs w:val="27"/>
        </w:rPr>
        <w:t>”</w:t>
      </w:r>
      <w:r>
        <w:rPr>
          <w:rFonts w:ascii="Arial" w:hAnsi="Arial" w:cs="Arial"/>
          <w:color w:val="000000"/>
          <w:sz w:val="27"/>
          <w:szCs w:val="27"/>
        </w:rPr>
        <w:t>加盖公章后报开发区政府采购办公室，北京经济技术开发区中和街甲</w:t>
      </w:r>
      <w:r>
        <w:rPr>
          <w:rFonts w:ascii="Arial" w:hAnsi="Arial" w:cs="Arial"/>
          <w:color w:val="000000"/>
          <w:sz w:val="27"/>
          <w:szCs w:val="27"/>
        </w:rPr>
        <w:t>3</w:t>
      </w:r>
      <w:r>
        <w:rPr>
          <w:rFonts w:ascii="Arial" w:hAnsi="Arial" w:cs="Arial"/>
          <w:color w:val="000000"/>
          <w:sz w:val="27"/>
          <w:szCs w:val="27"/>
        </w:rPr>
        <w:t>号，</w:t>
      </w:r>
      <w:r>
        <w:rPr>
          <w:rFonts w:ascii="Arial" w:hAnsi="Arial" w:cs="Arial"/>
          <w:color w:val="000000"/>
          <w:sz w:val="27"/>
          <w:szCs w:val="27"/>
        </w:rPr>
        <w:t>210</w:t>
      </w:r>
      <w:r>
        <w:rPr>
          <w:rFonts w:ascii="Arial" w:hAnsi="Arial" w:cs="Arial"/>
          <w:color w:val="000000"/>
          <w:sz w:val="27"/>
          <w:szCs w:val="27"/>
        </w:rPr>
        <w:t>房间（纸质一份、电子版一份）。</w:t>
      </w:r>
      <w:r>
        <w:rPr>
          <w:rFonts w:ascii="Arial" w:hAnsi="Arial" w:cs="Arial"/>
          <w:color w:val="000000"/>
          <w:sz w:val="27"/>
          <w:szCs w:val="27"/>
        </w:rPr>
        <w:br/>
      </w:r>
      <w:r>
        <w:rPr>
          <w:rFonts w:ascii="Arial" w:hAnsi="Arial" w:cs="Arial"/>
          <w:color w:val="000000"/>
          <w:sz w:val="27"/>
          <w:szCs w:val="27"/>
        </w:rPr>
        <w:t xml:space="preserve">　　附件：开发区预算单位政府采购计划申报表</w:t>
      </w:r>
      <w:r>
        <w:rPr>
          <w:rFonts w:ascii="Arial" w:hAnsi="Arial" w:cs="Arial"/>
          <w:color w:val="000000"/>
          <w:sz w:val="27"/>
          <w:szCs w:val="27"/>
        </w:rPr>
        <w:br/>
      </w:r>
      <w:r>
        <w:rPr>
          <w:rFonts w:ascii="Arial" w:hAnsi="Arial" w:cs="Arial"/>
          <w:color w:val="000000"/>
          <w:sz w:val="27"/>
          <w:szCs w:val="27"/>
        </w:rPr>
        <w:t xml:space="preserve">　　联</w:t>
      </w:r>
      <w:r>
        <w:rPr>
          <w:rFonts w:ascii="Arial" w:hAnsi="Arial" w:cs="Arial"/>
          <w:color w:val="000000"/>
          <w:sz w:val="27"/>
          <w:szCs w:val="27"/>
        </w:rPr>
        <w:t xml:space="preserve"> </w:t>
      </w:r>
      <w:r>
        <w:rPr>
          <w:rFonts w:ascii="Arial" w:hAnsi="Arial" w:cs="Arial"/>
          <w:color w:val="000000"/>
          <w:sz w:val="27"/>
          <w:szCs w:val="27"/>
        </w:rPr>
        <w:t>系</w:t>
      </w:r>
      <w:r>
        <w:rPr>
          <w:rFonts w:ascii="Arial" w:hAnsi="Arial" w:cs="Arial"/>
          <w:color w:val="000000"/>
          <w:sz w:val="27"/>
          <w:szCs w:val="27"/>
        </w:rPr>
        <w:t xml:space="preserve"> </w:t>
      </w:r>
      <w:r>
        <w:rPr>
          <w:rFonts w:ascii="Arial" w:hAnsi="Arial" w:cs="Arial"/>
          <w:color w:val="000000"/>
          <w:sz w:val="27"/>
          <w:szCs w:val="27"/>
        </w:rPr>
        <w:t>人：董月</w:t>
      </w:r>
      <w:r>
        <w:rPr>
          <w:rFonts w:ascii="Arial" w:hAnsi="Arial" w:cs="Arial"/>
          <w:color w:val="000000"/>
          <w:sz w:val="27"/>
          <w:szCs w:val="27"/>
        </w:rPr>
        <w:br/>
      </w:r>
      <w:r>
        <w:rPr>
          <w:rFonts w:ascii="Arial" w:hAnsi="Arial" w:cs="Arial"/>
          <w:color w:val="000000"/>
          <w:sz w:val="27"/>
          <w:szCs w:val="27"/>
        </w:rPr>
        <w:t xml:space="preserve">　　联系电话：</w:t>
      </w:r>
      <w:r>
        <w:rPr>
          <w:rFonts w:ascii="Arial" w:hAnsi="Arial" w:cs="Arial"/>
          <w:color w:val="000000"/>
          <w:sz w:val="27"/>
          <w:szCs w:val="27"/>
        </w:rPr>
        <w:t>010-67887511</w:t>
      </w:r>
      <w:r>
        <w:rPr>
          <w:rFonts w:ascii="Arial" w:hAnsi="Arial" w:cs="Arial"/>
          <w:color w:val="000000"/>
          <w:sz w:val="27"/>
          <w:szCs w:val="27"/>
        </w:rPr>
        <w:br/>
      </w:r>
      <w:r>
        <w:rPr>
          <w:rFonts w:ascii="Arial" w:hAnsi="Arial" w:cs="Arial"/>
          <w:color w:val="000000"/>
          <w:sz w:val="27"/>
          <w:szCs w:val="27"/>
        </w:rPr>
        <w:t xml:space="preserve">　　电子信箱：</w:t>
      </w:r>
      <w:r>
        <w:rPr>
          <w:rFonts w:ascii="Arial" w:hAnsi="Arial" w:cs="Arial"/>
          <w:color w:val="000000"/>
          <w:sz w:val="27"/>
          <w:szCs w:val="27"/>
        </w:rPr>
        <w:t xml:space="preserve"> dy-1960@hotmail.com</w:t>
      </w:r>
      <w:r>
        <w:rPr>
          <w:rFonts w:ascii="Arial" w:hAnsi="Arial" w:cs="Arial"/>
          <w:color w:val="000000"/>
          <w:sz w:val="27"/>
          <w:szCs w:val="27"/>
        </w:rPr>
        <w:br/>
      </w:r>
      <w:r>
        <w:rPr>
          <w:rFonts w:ascii="Arial" w:hAnsi="Arial" w:cs="Arial"/>
          <w:color w:val="000000"/>
          <w:sz w:val="27"/>
          <w:szCs w:val="27"/>
        </w:rPr>
        <w:t xml:space="preserve">　　</w:t>
      </w:r>
    </w:p>
    <w:p w:rsidR="00571956" w:rsidRDefault="00571956" w:rsidP="00571956">
      <w:pPr>
        <w:pStyle w:val="a3"/>
        <w:spacing w:line="360" w:lineRule="atLeast"/>
        <w:rPr>
          <w:rFonts w:ascii="Arial" w:hAnsi="Arial" w:cs="Arial"/>
          <w:color w:val="000000"/>
          <w:sz w:val="27"/>
          <w:szCs w:val="27"/>
        </w:rPr>
      </w:pPr>
      <w:r>
        <w:rPr>
          <w:rFonts w:ascii="Arial" w:hAnsi="Arial" w:cs="Arial"/>
          <w:color w:val="000000"/>
          <w:sz w:val="27"/>
          <w:szCs w:val="27"/>
        </w:rPr>
        <w:t> </w:t>
      </w:r>
    </w:p>
    <w:p w:rsidR="00571956" w:rsidRDefault="00571956" w:rsidP="00571956">
      <w:pPr>
        <w:pStyle w:val="a3"/>
        <w:spacing w:line="360" w:lineRule="atLeast"/>
        <w:jc w:val="right"/>
        <w:rPr>
          <w:rFonts w:ascii="Arial" w:hAnsi="Arial" w:cs="Arial"/>
          <w:color w:val="000000"/>
          <w:sz w:val="27"/>
          <w:szCs w:val="27"/>
        </w:rPr>
      </w:pPr>
      <w:r>
        <w:rPr>
          <w:rFonts w:ascii="Arial" w:hAnsi="Arial" w:cs="Arial"/>
          <w:color w:val="000000"/>
          <w:sz w:val="27"/>
          <w:szCs w:val="27"/>
        </w:rPr>
        <w:t>二〇一〇年四月十三日</w:t>
      </w:r>
    </w:p>
    <w:p w:rsidR="007B0D7F" w:rsidRDefault="00571956"/>
    <w:sectPr w:rsidR="007B0D7F" w:rsidSect="003935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1956"/>
    <w:rsid w:val="00140101"/>
    <w:rsid w:val="0039357D"/>
    <w:rsid w:val="003E1575"/>
    <w:rsid w:val="00571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9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8870619">
      <w:bodyDiv w:val="1"/>
      <w:marLeft w:val="0"/>
      <w:marRight w:val="0"/>
      <w:marTop w:val="0"/>
      <w:marBottom w:val="0"/>
      <w:divBdr>
        <w:top w:val="none" w:sz="0" w:space="0" w:color="auto"/>
        <w:left w:val="none" w:sz="0" w:space="0" w:color="auto"/>
        <w:bottom w:val="none" w:sz="0" w:space="0" w:color="auto"/>
        <w:right w:val="none" w:sz="0" w:space="0" w:color="auto"/>
      </w:divBdr>
    </w:div>
    <w:div w:id="1439329509">
      <w:bodyDiv w:val="1"/>
      <w:marLeft w:val="0"/>
      <w:marRight w:val="0"/>
      <w:marTop w:val="0"/>
      <w:marBottom w:val="0"/>
      <w:divBdr>
        <w:top w:val="none" w:sz="0" w:space="0" w:color="auto"/>
        <w:left w:val="none" w:sz="0" w:space="0" w:color="auto"/>
        <w:bottom w:val="none" w:sz="0" w:space="0" w:color="auto"/>
        <w:right w:val="none" w:sz="0" w:space="0" w:color="auto"/>
      </w:divBdr>
    </w:div>
    <w:div w:id="14815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lgb</dc:creator>
  <cp:lastModifiedBy>lgb</cp:lastModifiedBy>
  <cp:revision>1</cp:revision>
  <dcterms:created xsi:type="dcterms:W3CDTF">2023-02-20T05:49:00Z</dcterms:created>
  <dcterms:modified xsi:type="dcterms:W3CDTF">2023-02-20T05:50:00Z</dcterms:modified>
</cp:coreProperties>
</file>