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ind w:firstLine="0" w:firstLineChars="0"/>
        <w:rPr>
          <w:rFonts w:ascii="宋体" w:hAnsi="宋体" w:eastAsia="宋体"/>
          <w:b/>
          <w:bCs/>
          <w:color w:val="000000"/>
          <w:sz w:val="24"/>
        </w:rPr>
      </w:pPr>
    </w:p>
    <w:p>
      <w:pPr>
        <w:snapToGrid/>
        <w:spacing w:line="360" w:lineRule="auto"/>
        <w:ind w:firstLine="0" w:firstLineChars="0"/>
        <w:jc w:val="center"/>
        <w:rPr>
          <w:rFonts w:ascii="宋体" w:hAnsi="宋体" w:eastAsia="宋体"/>
          <w:b/>
          <w:bCs/>
          <w:color w:val="000000"/>
          <w:szCs w:val="28"/>
        </w:rPr>
      </w:pPr>
      <w:r>
        <w:rPr>
          <w:rFonts w:hint="eastAsia" w:ascii="宋体" w:hAnsi="宋体" w:eastAsia="宋体"/>
          <w:b/>
          <w:bCs/>
          <w:color w:val="000000"/>
          <w:szCs w:val="28"/>
        </w:rPr>
        <w:t>比选</w:t>
      </w:r>
      <w:r>
        <w:rPr>
          <w:rFonts w:ascii="宋体" w:hAnsi="宋体" w:eastAsia="宋体"/>
          <w:b/>
          <w:bCs/>
          <w:color w:val="000000"/>
          <w:szCs w:val="28"/>
        </w:rPr>
        <w:t>文件领取登记表</w:t>
      </w:r>
    </w:p>
    <w:tbl>
      <w:tblPr>
        <w:tblStyle w:val="3"/>
        <w:tblW w:w="9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9"/>
        <w:gridCol w:w="6127"/>
      </w:tblGrid>
      <w:tr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6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  <w:t>服务机构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  <w:t>服务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  <w:t>机构统一社会信用代码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比选文件接收电子邮箱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rPr>
          <w:trHeight w:val="1908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</w:tr>
    </w:tbl>
    <w:p>
      <w:pPr>
        <w:adjustRightInd w:val="0"/>
        <w:spacing w:line="360" w:lineRule="auto"/>
        <w:ind w:firstLine="480"/>
        <w:rPr>
          <w:rFonts w:ascii="宋体" w:hAnsi="宋体" w:eastAsia="宋体"/>
          <w:sz w:val="24"/>
        </w:rPr>
      </w:pPr>
    </w:p>
    <w:p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1DA"/>
    <w:rsid w:val="003541DA"/>
    <w:rsid w:val="009D542C"/>
    <w:rsid w:val="009E68E3"/>
    <w:rsid w:val="00B1766B"/>
    <w:rsid w:val="16F23502"/>
    <w:rsid w:val="73DC490B"/>
    <w:rsid w:val="FDBF8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12" w:lineRule="auto"/>
      <w:ind w:firstLine="200" w:firstLineChars="200"/>
      <w:jc w:val="both"/>
    </w:pPr>
    <w:rPr>
      <w:rFonts w:ascii="Calibri" w:hAnsi="Calibri" w:eastAsia="华文仿宋" w:cs="Times New Roman"/>
      <w:kern w:val="2"/>
      <w:sz w:val="28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napToGrid w:val="0"/>
      <w:spacing w:before="50" w:beforeLines="50" w:after="200" w:afterLines="200"/>
      <w:jc w:val="center"/>
      <w:outlineLvl w:val="0"/>
    </w:pPr>
    <w:rPr>
      <w:rFonts w:ascii="Calibri" w:hAnsi="Calibri" w:eastAsia="华文仿宋" w:cs="Times New Roman"/>
      <w:b/>
      <w:bCs/>
      <w:kern w:val="44"/>
      <w:sz w:val="44"/>
      <w:szCs w:val="4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52</Characters>
  <Lines>1</Lines>
  <Paragraphs>1</Paragraphs>
  <TotalTime>19</TotalTime>
  <ScaleCrop>false</ScaleCrop>
  <LinksUpToDate>false</LinksUpToDate>
  <CharactersWithSpaces>59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白姐</dc:creator>
  <cp:lastModifiedBy>BDA</cp:lastModifiedBy>
  <cp:lastPrinted>2021-01-25T10:28:00Z</cp:lastPrinted>
  <dcterms:modified xsi:type="dcterms:W3CDTF">2022-01-07T10:07:15Z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