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附件：</w:t>
      </w:r>
    </w:p>
    <w:p>
      <w:pPr>
        <w:ind w:firstLine="0" w:firstLineChars="0"/>
        <w:jc w:val="center"/>
        <w:rPr>
          <w:rFonts w:hint="eastAsia" w:ascii="宋体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eastAsia="宋体"/>
          <w:b/>
          <w:color w:val="auto"/>
          <w:sz w:val="32"/>
          <w:szCs w:val="32"/>
          <w:lang w:val="en-US" w:eastAsia="zh-CN"/>
        </w:rPr>
        <w:t>北京经济技术开发区人力资源和社会保障服务中心拟推荐</w:t>
      </w:r>
    </w:p>
    <w:p>
      <w:pPr>
        <w:ind w:firstLine="0" w:firstLineChars="0"/>
        <w:jc w:val="center"/>
        <w:rPr>
          <w:rFonts w:hint="eastAsia" w:ascii="宋体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eastAsia="宋体"/>
          <w:b/>
          <w:color w:val="auto"/>
          <w:sz w:val="32"/>
          <w:szCs w:val="32"/>
          <w:lang w:val="en-US" w:eastAsia="zh-CN"/>
        </w:rPr>
        <w:t>2025年北京市技能大师工作室名单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42"/>
        <w:gridCol w:w="43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4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auto"/>
                <w:sz w:val="28"/>
                <w:szCs w:val="28"/>
              </w:rPr>
              <w:t>领办人</w:t>
            </w:r>
          </w:p>
        </w:tc>
        <w:tc>
          <w:tcPr>
            <w:tcW w:w="43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212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auto"/>
                <w:sz w:val="28"/>
                <w:szCs w:val="28"/>
              </w:rPr>
              <w:t>职业（工种）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hAnsi="方正仿宋_GBK" w:cs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钱得顺</w:t>
            </w:r>
          </w:p>
        </w:tc>
        <w:tc>
          <w:tcPr>
            <w:tcW w:w="434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北方导航控制技术股份有限公司</w:t>
            </w:r>
          </w:p>
        </w:tc>
        <w:tc>
          <w:tcPr>
            <w:tcW w:w="212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钳工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hAnsi="方正仿宋_GBK" w:cs="方正仿宋_GBK"/>
                <w:color w:val="auto"/>
                <w:sz w:val="28"/>
                <w:szCs w:val="28"/>
              </w:rPr>
              <w:t>2</w:t>
            </w:r>
          </w:p>
        </w:tc>
        <w:tc>
          <w:tcPr>
            <w:tcW w:w="1442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梁利辉</w:t>
            </w:r>
          </w:p>
        </w:tc>
        <w:tc>
          <w:tcPr>
            <w:tcW w:w="4343" w:type="dxa"/>
            <w:vAlign w:val="center"/>
          </w:tcPr>
          <w:p>
            <w:pPr>
              <w:ind w:firstLine="0" w:firstLineChars="0"/>
              <w:jc w:val="center"/>
              <w:rPr>
                <w:rFonts w:hint="default" w:hAnsi="方正仿宋_GBK" w:cs="方正仿宋_GBK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北京盛通印刷股份有限公司</w:t>
            </w:r>
          </w:p>
        </w:tc>
        <w:tc>
          <w:tcPr>
            <w:tcW w:w="2126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方正仿宋_GBK" w:cs="方正仿宋_GBK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hAnsi="方正仿宋_GBK" w:cs="方正仿宋_GBK"/>
                <w:color w:val="auto"/>
                <w:sz w:val="28"/>
                <w:szCs w:val="28"/>
                <w:lang w:val="en-US" w:eastAsia="zh-CN"/>
              </w:rPr>
              <w:t>装订工</w:t>
            </w:r>
          </w:p>
        </w:tc>
      </w:tr>
    </w:tbl>
    <w:p>
      <w:pPr>
        <w:jc w:val="center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658F"/>
    <w:rsid w:val="568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pPr>
      <w:jc w:val="left"/>
    </w:pPr>
    <w:rPr>
      <w:rFonts w:ascii="Times New Roman" w:hAnsi="Times New Roman" w:eastAsia="微软雅黑" w:cs="Times New Roman"/>
      <w:color w:val="FF000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2021-03-23T03:22:00Z</dcterms:created>
  <dc:creator>GH</dc:creator>
  <cp:lastModifiedBy>王紫微</cp:lastModifiedBy>
  <dcterms:modified xsi:type="dcterms:W3CDTF">2025-05-21T08:20:36Z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645A8A8607CA4AE886CAB4686A03BAE2</vt:lpwstr>
  </property>
</Properties>
</file>