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eastAsia" w:ascii="方正小标宋简体" w:hAnsi="方正小标宋简体" w:eastAsia="方正小标宋简体" w:cs="方正小标宋简体"/>
          <w:sz w:val="44"/>
          <w:szCs w:val="44"/>
        </w:rPr>
      </w:pPr>
      <w:r>
        <w:rPr>
          <w:rFonts w:hint="eastAsia" w:ascii="黑体" w:hAnsi="黑体" w:eastAsia="黑体" w:cs="黑体"/>
          <w:color w:val="333333"/>
          <w:spacing w:val="15"/>
          <w:kern w:val="0"/>
          <w:sz w:val="32"/>
          <w:szCs w:val="32"/>
          <w:shd w:val="clear" w:color="auto" w:fill="FFFFFF"/>
        </w:rPr>
        <w:t>附件：</w:t>
      </w:r>
    </w:p>
    <w:p>
      <w:pPr>
        <w:jc w:val="center"/>
        <w:outlineLvl w:val="0"/>
        <w:rPr>
          <w:rFonts w:hint="eastAsia"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2022年研发投入增长奖励</w:t>
      </w:r>
      <w:r>
        <w:rPr>
          <w:rFonts w:hint="eastAsia" w:ascii="方正小标宋简体" w:hAnsi="方正小标宋简体" w:eastAsia="方正小标宋简体" w:cs="方正小标宋简体"/>
          <w:sz w:val="44"/>
          <w:szCs w:val="44"/>
        </w:rPr>
        <w:t>（A类）</w:t>
      </w:r>
    </w:p>
    <w:p>
      <w:pPr>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申报办事指南</w:t>
      </w:r>
    </w:p>
    <w:p>
      <w:pPr>
        <w:rPr>
          <w:rFonts w:hint="eastAsia" w:ascii="仿宋_GB2312" w:hAnsi="仿宋_GB2312" w:eastAsia="仿宋_GB2312" w:cs="仿宋_GB2312"/>
          <w:sz w:val="32"/>
          <w:szCs w:val="32"/>
        </w:rPr>
      </w:pPr>
    </w:p>
    <w:p>
      <w:pPr>
        <w:spacing w:line="560" w:lineRule="exact"/>
        <w:ind w:firstLine="640" w:firstLineChars="200"/>
        <w:outlineLvl w:val="0"/>
        <w:rPr>
          <w:rFonts w:hint="eastAsia" w:ascii="黑体" w:hAnsi="黑体" w:eastAsia="黑体" w:cs="黑体"/>
          <w:color w:val="000000"/>
          <w:kern w:val="0"/>
          <w:sz w:val="32"/>
          <w:szCs w:val="32"/>
        </w:rPr>
      </w:pPr>
      <w:r>
        <w:rPr>
          <w:rFonts w:hint="eastAsia" w:ascii="黑体" w:hAnsi="黑体" w:eastAsia="黑体" w:cs="黑体"/>
          <w:sz w:val="32"/>
          <w:szCs w:val="32"/>
        </w:rPr>
        <w:t>一、政策依据</w:t>
      </w:r>
    </w:p>
    <w:p>
      <w:pPr>
        <w:pStyle w:val="7"/>
        <w:shd w:val="clear" w:color="auto" w:fill="FFFFFF"/>
        <w:spacing w:beforeAutospacing="0" w:afterAutospacing="0" w:line="560" w:lineRule="exact"/>
        <w:ind w:firstLine="640" w:firstLineChars="200"/>
        <w:jc w:val="both"/>
        <w:rPr>
          <w:rFonts w:ascii="仿宋_GB2312" w:eastAsia="仿宋_GB2312"/>
          <w:color w:val="000000" w:themeColor="text1"/>
          <w:sz w:val="32"/>
          <w:szCs w:val="32"/>
        </w:rPr>
      </w:pPr>
      <w:r>
        <w:rPr>
          <w:rFonts w:hint="eastAsia" w:ascii="仿宋_GB2312" w:eastAsia="仿宋_GB2312"/>
          <w:color w:val="000000" w:themeColor="text1"/>
          <w:sz w:val="32"/>
          <w:szCs w:val="32"/>
        </w:rPr>
        <w:t>《北京经济技术开发区关于加快推进国际科技创新中心建设 打造高精尖产业主阵地的若干意见》</w:t>
      </w:r>
      <w:r>
        <w:rPr>
          <w:rFonts w:hint="eastAsia" w:ascii="仿宋_GB2312" w:hAnsi="仿宋_GB2312" w:eastAsia="仿宋_GB2312" w:cs="仿宋_GB2312"/>
          <w:sz w:val="32"/>
          <w:szCs w:val="32"/>
        </w:rPr>
        <w:t>（京技管〔</w:t>
      </w:r>
      <w:r>
        <w:rPr>
          <w:rFonts w:ascii="仿宋_GB2312" w:hAnsi="仿宋_GB2312" w:eastAsia="仿宋_GB2312" w:cs="仿宋_GB2312"/>
          <w:sz w:val="32"/>
          <w:szCs w:val="32"/>
        </w:rPr>
        <w:t>2022〕8号</w:t>
      </w:r>
      <w:r>
        <w:rPr>
          <w:rFonts w:hint="eastAsia" w:ascii="仿宋_GB2312" w:hAnsi="仿宋_GB2312" w:eastAsia="仿宋_GB2312" w:cs="仿宋_GB2312"/>
          <w:sz w:val="32"/>
          <w:szCs w:val="32"/>
        </w:rPr>
        <w:t>）中</w:t>
      </w:r>
      <w:r>
        <w:rPr>
          <w:rFonts w:hint="eastAsia" w:ascii="仿宋_GB2312" w:eastAsia="仿宋_GB2312"/>
          <w:color w:val="000000" w:themeColor="text1"/>
          <w:sz w:val="32"/>
          <w:szCs w:val="32"/>
        </w:rPr>
        <w:t>第六条“对年度研发费用增长超过年度目标值的大中型重点企业、专精特新“小巨人”企业，按照高出部分的20%给予支持，支持金额最高为300万元”。</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二、申报事项</w:t>
      </w:r>
    </w:p>
    <w:p>
      <w:pPr>
        <w:spacing w:line="560" w:lineRule="exact"/>
        <w:ind w:firstLine="640" w:firstLineChars="200"/>
        <w:outlineLvl w:val="0"/>
        <w:rPr>
          <w:rFonts w:eastAsia="仿宋_GB2312" w:cs="仿宋_GB2312"/>
          <w:sz w:val="32"/>
          <w:szCs w:val="32"/>
        </w:rPr>
      </w:pPr>
      <w:r>
        <w:rPr>
          <w:rFonts w:hint="eastAsia" w:ascii="仿宋_GB2312" w:hAnsi="仿宋_GB2312" w:eastAsia="仿宋_GB2312" w:cs="仿宋_GB2312"/>
          <w:bCs/>
          <w:color w:val="000000"/>
          <w:kern w:val="0"/>
          <w:sz w:val="32"/>
          <w:szCs w:val="32"/>
        </w:rPr>
        <w:t>2022</w:t>
      </w:r>
      <w:r>
        <w:rPr>
          <w:rFonts w:hint="eastAsia" w:eastAsia="仿宋_GB2312" w:cs="仿宋_GB2312"/>
          <w:sz w:val="32"/>
          <w:szCs w:val="32"/>
        </w:rPr>
        <w:t>年研发投入增长奖励（A类）</w:t>
      </w:r>
    </w:p>
    <w:p>
      <w:pPr>
        <w:spacing w:line="56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spacing w:line="560" w:lineRule="exact"/>
        <w:ind w:firstLine="664"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（一）具有独立法人资格；</w:t>
      </w:r>
    </w:p>
    <w:p>
      <w:pPr>
        <w:spacing w:line="560" w:lineRule="exact"/>
        <w:ind w:firstLine="664"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（二）2022年至今在经开区范围内依法注册、纳税、入统（不包含2023年新迁入的企业）；</w:t>
      </w:r>
    </w:p>
    <w:p>
      <w:pPr>
        <w:ind w:firstLine="664" w:firstLineChars="200"/>
        <w:jc w:val="left"/>
        <w:outlineLvl w:val="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（三）由</w:t>
      </w:r>
      <w:r>
        <w:rPr>
          <w:rFonts w:hint="eastAsia" w:ascii="仿宋_GB2312" w:hAnsi="仿宋_GB2312" w:eastAsia="仿宋_GB2312" w:cs="仿宋_GB2312"/>
          <w:spacing w:val="6"/>
          <w:sz w:val="32"/>
          <w:szCs w:val="32"/>
          <w:lang w:val="en-US" w:eastAsia="zh-CN"/>
        </w:rPr>
        <w:t>经开区</w:t>
      </w:r>
      <w:r>
        <w:rPr>
          <w:rFonts w:hint="eastAsia" w:ascii="仿宋_GB2312" w:hAnsi="仿宋_GB2312" w:eastAsia="仿宋_GB2312" w:cs="仿宋_GB2312"/>
          <w:spacing w:val="6"/>
          <w:sz w:val="32"/>
          <w:szCs w:val="32"/>
        </w:rPr>
        <w:t>经济发展局核定的2022年大中型规模以上工业，大中型信息传输、软件和信息技术服务业，科学研究和技术服务业企业</w:t>
      </w:r>
      <w:bookmarkStart w:id="0" w:name="_GoBack"/>
      <w:bookmarkEnd w:id="0"/>
      <w:r>
        <w:rPr>
          <w:rFonts w:hint="eastAsia" w:ascii="仿宋_GB2312" w:hAnsi="仿宋_GB2312" w:eastAsia="仿宋_GB2312" w:cs="仿宋_GB2312"/>
          <w:spacing w:val="6"/>
          <w:sz w:val="32"/>
          <w:szCs w:val="32"/>
        </w:rPr>
        <w:t>2022年1-11月研发费用同比增长超过20%；</w:t>
      </w:r>
    </w:p>
    <w:p>
      <w:pPr>
        <w:ind w:firstLine="664" w:firstLineChars="200"/>
        <w:jc w:val="left"/>
        <w:outlineLvl w:val="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eastAsia="zh-CN"/>
        </w:rPr>
        <w:t>（四）</w:t>
      </w:r>
      <w:r>
        <w:rPr>
          <w:rFonts w:hint="eastAsia" w:ascii="仿宋_GB2312" w:hAnsi="仿宋_GB2312" w:eastAsia="仿宋_GB2312" w:cs="仿宋_GB2312"/>
          <w:spacing w:val="6"/>
          <w:sz w:val="32"/>
          <w:szCs w:val="32"/>
        </w:rPr>
        <w:t>企业在2020年1月1日至今无重大行政处罚信息、违建信息、严重失信主体信息和刑事犯罪记录信息。</w:t>
      </w:r>
    </w:p>
    <w:p>
      <w:pPr>
        <w:ind w:firstLine="640" w:firstLineChars="200"/>
        <w:jc w:val="left"/>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 xml:space="preserve">四、支持内容及标准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给予企业2022年度研发费用同比增长超过20%后，超出部分的20%资金奖励。</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计算公式为：（2022年1-11月研发费用-2021年1-11月研发费用*120%）*20%。</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单家企业全年获得研发费用补贴金额合计不超过300万元，享受奖励金额不与该企业年度区域经济贡献挂钩。</w:t>
      </w:r>
    </w:p>
    <w:p>
      <w:pPr>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pPr>
        <w:ind w:firstLine="640" w:firstLineChars="200"/>
        <w:outlineLvl w:val="2"/>
        <w:rPr>
          <w:rFonts w:hint="eastAsia" w:ascii="黑体" w:hAnsi="黑体" w:eastAsia="黑体" w:cs="黑体"/>
          <w:sz w:val="32"/>
          <w:szCs w:val="32"/>
        </w:rPr>
      </w:pPr>
      <w:r>
        <w:rPr>
          <w:rFonts w:hint="eastAsia" w:ascii="仿宋_GB2312" w:hAnsi="仿宋_GB2312" w:eastAsia="仿宋_GB2312" w:cs="仿宋_GB2312"/>
          <w:sz w:val="32"/>
          <w:szCs w:val="32"/>
        </w:rPr>
        <w:t>（一）申报材料</w:t>
      </w:r>
    </w:p>
    <w:p>
      <w:pPr>
        <w:spacing w:line="560" w:lineRule="exact"/>
        <w:ind w:firstLine="640"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1.2022年</w:t>
      </w:r>
      <w:r>
        <w:rPr>
          <w:rFonts w:hint="eastAsia" w:ascii="仿宋_GB2312" w:hAnsi="仿宋_GB2312" w:eastAsia="仿宋_GB2312" w:cs="仿宋_GB2312"/>
          <w:spacing w:val="6"/>
          <w:sz w:val="32"/>
          <w:szCs w:val="32"/>
        </w:rPr>
        <w:t>研发投入增长奖励（A类）申报表，在线填写；</w:t>
      </w:r>
    </w:p>
    <w:p>
      <w:pPr>
        <w:spacing w:line="560" w:lineRule="exact"/>
        <w:ind w:firstLine="640"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2.企业营业执照，选取电子证照；</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3.承诺书，下载模板填写，签字、加盖公章，彩色扫描上传；</w:t>
      </w:r>
    </w:p>
    <w:p>
      <w:pPr>
        <w:spacing w:line="560" w:lineRule="exact"/>
        <w:ind w:firstLine="640" w:firstLineChars="200"/>
        <w:outlineLvl w:val="1"/>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4.银行账户信息，下载模板填写，加盖公章，彩色扫描上传</w:t>
      </w:r>
      <w:r>
        <w:rPr>
          <w:rFonts w:hint="eastAsia" w:ascii="仿宋_GB2312" w:hAnsi="仿宋_GB2312" w:eastAsia="仿宋_GB2312" w:cs="仿宋_GB2312"/>
          <w:spacing w:val="6"/>
          <w:sz w:val="32"/>
          <w:szCs w:val="32"/>
        </w:rPr>
        <w:t>；</w:t>
      </w:r>
    </w:p>
    <w:p>
      <w:pPr>
        <w:spacing w:line="560" w:lineRule="exact"/>
        <w:ind w:firstLine="664" w:firstLineChars="200"/>
        <w:outlineLvl w:val="1"/>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5.2022年相关证明材料，加盖公章，彩色扫描上传；</w:t>
      </w:r>
    </w:p>
    <w:p>
      <w:pPr>
        <w:spacing w:line="560" w:lineRule="exact"/>
        <w:ind w:firstLine="664" w:firstLineChars="200"/>
        <w:outlineLvl w:val="1"/>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6.2021年相关证明材料，加盖公章，彩色扫描上传。</w:t>
      </w:r>
    </w:p>
    <w:p>
      <w:pPr>
        <w:spacing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收到打印纸质材料短信通知后，在3个工作日内从平台下载带水印全套申报材料进行打印，一式一份有序装订（整本首页、骑缝盖章），其中银行账户信息无需装订，加盖公章，一并递交至受理窗口。</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六、办理程序</w:t>
      </w:r>
    </w:p>
    <w:p>
      <w:pPr>
        <w:pStyle w:val="7"/>
        <w:widowControl/>
        <w:numPr>
          <w:ilvl w:val="255"/>
          <w:numId w:val="0"/>
        </w:numPr>
        <w:shd w:val="clear" w:color="auto" w:fill="FFFFFF"/>
        <w:spacing w:beforeAutospacing="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：通过经开区官网</w:t>
      </w:r>
      <w:r>
        <w:rPr>
          <w:rFonts w:hint="eastAsia" w:ascii="仿宋_GB2312" w:hAnsi="仿宋_GB2312" w:eastAsia="仿宋_GB2312" w:cs="仿宋_GB2312"/>
          <w:sz w:val="32"/>
          <w:szCs w:val="32"/>
        </w:rPr>
        <w:t>政策兑现模块</w:t>
      </w:r>
      <w:r>
        <w:rPr>
          <w:rFonts w:hint="eastAsia" w:ascii="仿宋_GB2312" w:hAnsi="仿宋_GB2312" w:eastAsia="仿宋_GB2312" w:cs="仿宋_GB2312"/>
          <w:color w:val="000000"/>
          <w:sz w:val="32"/>
          <w:szCs w:val="32"/>
        </w:rPr>
        <w:t>进入政策兑现综合服务平台，</w:t>
      </w:r>
      <w:r>
        <w:rPr>
          <w:rFonts w:hint="eastAsia" w:ascii="仿宋_GB2312" w:hAnsi="仿宋_GB2312" w:eastAsia="仿宋_GB2312" w:cs="仿宋_GB2312"/>
          <w:sz w:val="32"/>
          <w:szCs w:val="32"/>
        </w:rPr>
        <w:t>或使用360浏览器的极速模式登录网址：zcdx.kfqgw.beijing.gov.cn</w:t>
      </w:r>
      <w:r>
        <w:rPr>
          <w:rFonts w:hint="eastAsia" w:ascii="仿宋_GB2312" w:hAnsi="仿宋_GB2312" w:eastAsia="仿宋_GB2312" w:cs="仿宋_GB2312"/>
          <w:color w:val="000000"/>
          <w:sz w:val="32"/>
          <w:szCs w:val="32"/>
        </w:rPr>
        <w:t>，注册登录后进行项目申报。如未在规定时间内提交申请的，视为自动放弃。</w:t>
      </w:r>
    </w:p>
    <w:p>
      <w:pPr>
        <w:pStyle w:val="7"/>
        <w:widowControl/>
        <w:numPr>
          <w:ilvl w:val="255"/>
          <w:numId w:val="0"/>
        </w:numPr>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：经开区政务服务中心对申报主体提交的材料进行完整性审查，材料不齐全或不符合要求的，告知申报主体补齐补正。</w:t>
      </w:r>
    </w:p>
    <w:p>
      <w:pPr>
        <w:pStyle w:val="7"/>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：经开区科技创新</w:t>
      </w:r>
      <w:r>
        <w:rPr>
          <w:rFonts w:hint="eastAsia" w:ascii="仿宋_GB2312" w:hAnsi="仿宋_GB2312" w:eastAsia="仿宋_GB2312" w:cs="仿宋_GB2312"/>
          <w:color w:val="000000"/>
          <w:sz w:val="32"/>
          <w:szCs w:val="32"/>
        </w:rPr>
        <w:t>局</w:t>
      </w:r>
      <w:r>
        <w:rPr>
          <w:rFonts w:hint="eastAsia" w:ascii="仿宋_GB2312" w:hAnsi="仿宋_GB2312" w:eastAsia="仿宋_GB2312" w:cs="仿宋_GB2312"/>
          <w:color w:val="000000"/>
          <w:kern w:val="2"/>
          <w:sz w:val="32"/>
          <w:szCs w:val="32"/>
        </w:rPr>
        <w:t>对申报材料进行实质审核。</w:t>
      </w:r>
    </w:p>
    <w:p>
      <w:pPr>
        <w:pStyle w:val="7"/>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：申报主体在规定期间内从平台下载带水印的申报材料进行打印，并前往政务服务中心“政策申报”窗口提交材料，工作人员核验，与网上提交材料一致的，予以收件；不符合的，当场告知补正要求。</w:t>
      </w:r>
    </w:p>
    <w:p>
      <w:pPr>
        <w:pStyle w:val="7"/>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科技创新</w:t>
      </w:r>
      <w:r>
        <w:rPr>
          <w:rFonts w:hint="eastAsia" w:ascii="仿宋_GB2312" w:hAnsi="仿宋_GB2312" w:eastAsia="仿宋_GB2312" w:cs="仿宋_GB2312"/>
          <w:color w:val="000000"/>
          <w:kern w:val="2"/>
          <w:sz w:val="32"/>
          <w:szCs w:val="32"/>
        </w:rPr>
        <w:t>局对审核通过的申报主体拟定兑现扶持奖励金额。</w:t>
      </w:r>
    </w:p>
    <w:p>
      <w:pPr>
        <w:pStyle w:val="7"/>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：经开区科技创新局通过政策兑现综合服务平台对审核通过的申报主体进行公示。</w:t>
      </w:r>
    </w:p>
    <w:p>
      <w:pPr>
        <w:pStyle w:val="7"/>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：经公示无异议的，经开区财政审计局完成资金拨付工作。</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七、主责部门</w:t>
      </w:r>
    </w:p>
    <w:p>
      <w:pPr>
        <w:pStyle w:val="7"/>
        <w:shd w:val="clear" w:color="auto" w:fill="FFFFFF"/>
        <w:spacing w:beforeAutospacing="0" w:afterAutospacing="0" w:line="560" w:lineRule="exact"/>
        <w:ind w:firstLine="640" w:firstLineChars="200"/>
        <w:jc w:val="both"/>
        <w:rPr>
          <w:rFonts w:ascii="仿宋_GB2312" w:hAnsi="Segoe UI" w:eastAsia="仿宋_GB2312" w:cs="Segoe UI"/>
          <w:color w:val="000000" w:themeColor="text1"/>
          <w:sz w:val="32"/>
          <w:szCs w:val="32"/>
        </w:rPr>
      </w:pPr>
      <w:r>
        <w:rPr>
          <w:rFonts w:hint="eastAsia" w:ascii="仿宋_GB2312" w:hAnsi="微软雅黑" w:eastAsia="仿宋_GB2312" w:cs="Segoe UI"/>
          <w:color w:val="000000" w:themeColor="text1"/>
          <w:sz w:val="32"/>
          <w:szCs w:val="32"/>
        </w:rPr>
        <w:t>经开区科技创新局</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八、受理窗口</w:t>
      </w:r>
    </w:p>
    <w:p>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北京经济技术开发区万源街4号政务服务中心“政策申报”窗口</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九、申报时间</w:t>
      </w:r>
    </w:p>
    <w:p>
      <w:pPr>
        <w:pStyle w:val="7"/>
        <w:shd w:val="clear" w:color="auto" w:fill="FFFFFF"/>
        <w:spacing w:beforeAutospacing="0" w:afterAutospacing="0" w:line="560" w:lineRule="exact"/>
        <w:ind w:firstLine="640" w:firstLineChars="200"/>
        <w:jc w:val="both"/>
        <w:rPr>
          <w:rFonts w:ascii="仿宋_GB2312" w:hAnsi="Segoe UI" w:eastAsia="仿宋_GB2312" w:cs="Segoe UI"/>
          <w:color w:val="000000" w:themeColor="text1"/>
          <w:sz w:val="32"/>
          <w:szCs w:val="32"/>
        </w:rPr>
      </w:pPr>
      <w:r>
        <w:rPr>
          <w:rFonts w:hint="eastAsia" w:ascii="仿宋_GB2312" w:hAnsi="Segoe UI" w:eastAsia="仿宋_GB2312" w:cs="Segoe UI"/>
          <w:color w:val="000000" w:themeColor="text1"/>
          <w:sz w:val="32"/>
          <w:szCs w:val="32"/>
        </w:rPr>
        <w:t>202</w:t>
      </w:r>
      <w:r>
        <w:rPr>
          <w:rFonts w:ascii="仿宋_GB2312" w:hAnsi="Segoe UI" w:eastAsia="仿宋_GB2312" w:cs="Segoe UI"/>
          <w:color w:val="000000" w:themeColor="text1"/>
          <w:sz w:val="32"/>
          <w:szCs w:val="32"/>
        </w:rPr>
        <w:t>3</w:t>
      </w:r>
      <w:r>
        <w:rPr>
          <w:rFonts w:hint="eastAsia" w:ascii="仿宋_GB2312" w:hAnsi="Segoe UI" w:eastAsia="仿宋_GB2312" w:cs="Segoe UI"/>
          <w:color w:val="000000" w:themeColor="text1"/>
          <w:sz w:val="32"/>
          <w:szCs w:val="32"/>
        </w:rPr>
        <w:t>年</w:t>
      </w:r>
      <w:r>
        <w:rPr>
          <w:rFonts w:ascii="仿宋_GB2312" w:hAnsi="Segoe UI" w:eastAsia="仿宋_GB2312" w:cs="Segoe UI"/>
          <w:color w:val="000000" w:themeColor="text1"/>
          <w:sz w:val="32"/>
          <w:szCs w:val="32"/>
        </w:rPr>
        <w:t>10</w:t>
      </w:r>
      <w:r>
        <w:rPr>
          <w:rFonts w:hint="eastAsia" w:ascii="仿宋_GB2312" w:hAnsi="Segoe UI" w:eastAsia="仿宋_GB2312" w:cs="Segoe UI"/>
          <w:color w:val="000000" w:themeColor="text1"/>
          <w:sz w:val="32"/>
          <w:szCs w:val="32"/>
        </w:rPr>
        <w:t>月9日至202</w:t>
      </w:r>
      <w:r>
        <w:rPr>
          <w:rFonts w:ascii="仿宋_GB2312" w:hAnsi="Segoe UI" w:eastAsia="仿宋_GB2312" w:cs="Segoe UI"/>
          <w:color w:val="000000" w:themeColor="text1"/>
          <w:sz w:val="32"/>
          <w:szCs w:val="32"/>
        </w:rPr>
        <w:t>3</w:t>
      </w:r>
      <w:r>
        <w:rPr>
          <w:rFonts w:hint="eastAsia" w:ascii="仿宋_GB2312" w:hAnsi="Segoe UI" w:eastAsia="仿宋_GB2312" w:cs="Segoe UI"/>
          <w:color w:val="000000" w:themeColor="text1"/>
          <w:sz w:val="32"/>
          <w:szCs w:val="32"/>
        </w:rPr>
        <w:t>年</w:t>
      </w:r>
      <w:r>
        <w:rPr>
          <w:rFonts w:ascii="仿宋_GB2312" w:hAnsi="Segoe UI" w:eastAsia="仿宋_GB2312" w:cs="Segoe UI"/>
          <w:color w:val="000000" w:themeColor="text1"/>
          <w:sz w:val="32"/>
          <w:szCs w:val="32"/>
        </w:rPr>
        <w:t>1</w:t>
      </w:r>
      <w:r>
        <w:rPr>
          <w:rFonts w:hint="eastAsia" w:ascii="仿宋_GB2312" w:hAnsi="Segoe UI" w:eastAsia="仿宋_GB2312" w:cs="Segoe UI"/>
          <w:color w:val="000000" w:themeColor="text1"/>
          <w:sz w:val="32"/>
          <w:szCs w:val="32"/>
        </w:rPr>
        <w:t>0月23日</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十、联系人及联系方式</w:t>
      </w:r>
    </w:p>
    <w:p>
      <w:pPr>
        <w:spacing w:line="560" w:lineRule="exact"/>
        <w:ind w:firstLine="640" w:firstLineChars="200"/>
        <w:rPr>
          <w:rFonts w:eastAsia="仿宋_GB2312"/>
          <w:sz w:val="32"/>
          <w:szCs w:val="32"/>
        </w:rPr>
      </w:pPr>
      <w:r>
        <w:rPr>
          <w:rFonts w:hint="eastAsia" w:eastAsia="仿宋_GB2312"/>
          <w:sz w:val="32"/>
          <w:szCs w:val="32"/>
        </w:rPr>
        <w:t>政策咨询：</w:t>
      </w:r>
    </w:p>
    <w:p>
      <w:pPr>
        <w:spacing w:line="560" w:lineRule="exact"/>
        <w:ind w:firstLine="640" w:firstLineChars="200"/>
        <w:rPr>
          <w:rFonts w:eastAsia="仿宋_GB2312"/>
          <w:sz w:val="32"/>
          <w:szCs w:val="32"/>
        </w:rPr>
      </w:pPr>
      <w:r>
        <w:rPr>
          <w:rFonts w:hint="eastAsia" w:eastAsia="仿宋_GB2312"/>
          <w:sz w:val="32"/>
          <w:szCs w:val="32"/>
        </w:rPr>
        <w:t>经开区政务服务中心“政策申报”窗口，联系电话：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pPr>
        <w:spacing w:line="560" w:lineRule="exact"/>
        <w:ind w:firstLine="640" w:firstLineChars="200"/>
        <w:rPr>
          <w:rFonts w:eastAsia="仿宋_GB2312"/>
          <w:sz w:val="32"/>
          <w:szCs w:val="32"/>
        </w:rPr>
      </w:pPr>
      <w:r>
        <w:rPr>
          <w:rFonts w:hint="eastAsia" w:eastAsia="仿宋_GB2312"/>
          <w:sz w:val="32"/>
          <w:szCs w:val="32"/>
        </w:rPr>
        <w:t>经开</w:t>
      </w:r>
      <w:r>
        <w:rPr>
          <w:rFonts w:hint="eastAsia" w:ascii="仿宋_GB2312" w:hAnsi="仿宋_GB2312" w:eastAsia="仿宋_GB2312" w:cs="仿宋_GB2312"/>
          <w:sz w:val="32"/>
          <w:szCs w:val="32"/>
        </w:rPr>
        <w:t>区科技创新局，联系人：褚博华，联系电话：010-</w:t>
      </w:r>
      <w:r>
        <w:rPr>
          <w:rFonts w:ascii="仿宋_GB2312" w:hAnsi="仿宋_GB2312" w:eastAsia="仿宋_GB2312" w:cs="仿宋_GB2312"/>
          <w:sz w:val="32"/>
          <w:szCs w:val="32"/>
        </w:rPr>
        <w:t>67881313</w:t>
      </w:r>
      <w:r>
        <w:rPr>
          <w:rFonts w:hint="eastAsia" w:ascii="仿宋_GB2312" w:hAnsi="仿宋_GB2312" w:eastAsia="仿宋_GB2312" w:cs="仿宋_GB2312"/>
          <w:sz w:val="32"/>
          <w:szCs w:val="32"/>
        </w:rPr>
        <w:t>，工作日上午9:00—12:00，下午2:00—6:00。</w:t>
      </w:r>
    </w:p>
    <w:p>
      <w:pPr>
        <w:spacing w:line="560" w:lineRule="exact"/>
        <w:ind w:firstLine="640" w:firstLineChars="200"/>
        <w:rPr>
          <w:rFonts w:eastAsia="仿宋_GB2312"/>
          <w:sz w:val="32"/>
          <w:szCs w:val="32"/>
        </w:rPr>
      </w:pPr>
      <w:r>
        <w:rPr>
          <w:rFonts w:hint="eastAsia" w:eastAsia="仿宋_GB2312"/>
          <w:sz w:val="32"/>
          <w:szCs w:val="32"/>
        </w:rPr>
        <w:t>技术支持：</w:t>
      </w:r>
    </w:p>
    <w:p>
      <w:pPr>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：010-67857638，工作日上午9:00—12:00，下午2:00—6:00。</w:t>
      </w:r>
    </w:p>
    <w:p>
      <w:pPr>
        <w:spacing w:line="560"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十二、特别说明</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已在经开区享受其他研发类政策奖励的企业，原则上不重复享受本项奖励。</w:t>
      </w:r>
    </w:p>
    <w:p>
      <w:pPr>
        <w:ind w:firstLine="640" w:firstLineChars="200"/>
        <w:jc w:val="left"/>
        <w:rPr>
          <w:rFonts w:hint="eastAsia"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503050405090304"/>
    <w:charset w:val="86"/>
    <w:family w:val="auto"/>
    <w:pitch w:val="default"/>
    <w:sig w:usb0="00000000" w:usb1="00000000" w:usb2="00000001" w:usb3="00000000" w:csb0="400001BF" w:csb1="DFF7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Segoe UI">
    <w:altName w:val="Noto Naskh Arabic"/>
    <w:panose1 w:val="020B0502040204020203"/>
    <w:charset w:val="00"/>
    <w:family w:val="swiss"/>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微软雅黑">
    <w:altName w:val="黑体"/>
    <w:panose1 w:val="020B0503020204020204"/>
    <w:charset w:val="86"/>
    <w:family w:val="swiss"/>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kzNDkwODNiZGFkZTIxYWUzNjZlN2NjZGU4YjI2ZmEifQ=="/>
  </w:docVars>
  <w:rsids>
    <w:rsidRoot w:val="00360EF1"/>
    <w:rsid w:val="0001192B"/>
    <w:rsid w:val="000122CA"/>
    <w:rsid w:val="00060052"/>
    <w:rsid w:val="00062C5F"/>
    <w:rsid w:val="00064E21"/>
    <w:rsid w:val="000F62F2"/>
    <w:rsid w:val="001145E7"/>
    <w:rsid w:val="00161422"/>
    <w:rsid w:val="00161CCE"/>
    <w:rsid w:val="001B7E0A"/>
    <w:rsid w:val="002838D9"/>
    <w:rsid w:val="00360EF1"/>
    <w:rsid w:val="00395968"/>
    <w:rsid w:val="003E1FFA"/>
    <w:rsid w:val="00401DAB"/>
    <w:rsid w:val="00457B4D"/>
    <w:rsid w:val="0051583C"/>
    <w:rsid w:val="00550335"/>
    <w:rsid w:val="006A1513"/>
    <w:rsid w:val="006D0140"/>
    <w:rsid w:val="00710378"/>
    <w:rsid w:val="007662FA"/>
    <w:rsid w:val="007D6426"/>
    <w:rsid w:val="00844BDB"/>
    <w:rsid w:val="00900A14"/>
    <w:rsid w:val="00923A77"/>
    <w:rsid w:val="009454D6"/>
    <w:rsid w:val="0098077A"/>
    <w:rsid w:val="009A0A34"/>
    <w:rsid w:val="00A3406B"/>
    <w:rsid w:val="00B70ABB"/>
    <w:rsid w:val="00B74D80"/>
    <w:rsid w:val="00B90620"/>
    <w:rsid w:val="00C01673"/>
    <w:rsid w:val="00C122AB"/>
    <w:rsid w:val="00C801BB"/>
    <w:rsid w:val="00C91E2F"/>
    <w:rsid w:val="00C96E22"/>
    <w:rsid w:val="00D01C41"/>
    <w:rsid w:val="00D460B2"/>
    <w:rsid w:val="00D668C9"/>
    <w:rsid w:val="00D76185"/>
    <w:rsid w:val="00D85A9F"/>
    <w:rsid w:val="00DF5ADC"/>
    <w:rsid w:val="00E51312"/>
    <w:rsid w:val="00EA199B"/>
    <w:rsid w:val="00EC5A43"/>
    <w:rsid w:val="00F02BCB"/>
    <w:rsid w:val="00F11B9C"/>
    <w:rsid w:val="01540D91"/>
    <w:rsid w:val="01586909"/>
    <w:rsid w:val="015C7ADB"/>
    <w:rsid w:val="01904DED"/>
    <w:rsid w:val="01CB7B50"/>
    <w:rsid w:val="01D948CF"/>
    <w:rsid w:val="020C0B78"/>
    <w:rsid w:val="0225322D"/>
    <w:rsid w:val="02297D4E"/>
    <w:rsid w:val="026102BC"/>
    <w:rsid w:val="0278373A"/>
    <w:rsid w:val="0290748C"/>
    <w:rsid w:val="03056B13"/>
    <w:rsid w:val="03135A4B"/>
    <w:rsid w:val="032269ED"/>
    <w:rsid w:val="037C128E"/>
    <w:rsid w:val="03987D96"/>
    <w:rsid w:val="03E353C9"/>
    <w:rsid w:val="03FA3EE0"/>
    <w:rsid w:val="04080ECA"/>
    <w:rsid w:val="04737D47"/>
    <w:rsid w:val="048B28B7"/>
    <w:rsid w:val="04BF0B67"/>
    <w:rsid w:val="05295358"/>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7DC0503"/>
    <w:rsid w:val="0840700F"/>
    <w:rsid w:val="08925D0E"/>
    <w:rsid w:val="089620E8"/>
    <w:rsid w:val="08A45B0A"/>
    <w:rsid w:val="08A825A4"/>
    <w:rsid w:val="08B97A0D"/>
    <w:rsid w:val="08BF34BA"/>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42D1C"/>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CF75E2"/>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8C17BA"/>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DDE692B"/>
    <w:rsid w:val="1E3278A5"/>
    <w:rsid w:val="1E447CA3"/>
    <w:rsid w:val="1ED331FC"/>
    <w:rsid w:val="1ED33EC6"/>
    <w:rsid w:val="1ED6487D"/>
    <w:rsid w:val="1EFD05E9"/>
    <w:rsid w:val="1EFE4506"/>
    <w:rsid w:val="1F0F5065"/>
    <w:rsid w:val="1F1A6E4C"/>
    <w:rsid w:val="1F7E5737"/>
    <w:rsid w:val="1FA01FC8"/>
    <w:rsid w:val="1FA9441B"/>
    <w:rsid w:val="1FB0019C"/>
    <w:rsid w:val="1FD94394"/>
    <w:rsid w:val="1FDB376F"/>
    <w:rsid w:val="1FFFB314"/>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C110B2"/>
    <w:rsid w:val="23E34E21"/>
    <w:rsid w:val="24AB3E23"/>
    <w:rsid w:val="2533284F"/>
    <w:rsid w:val="25594938"/>
    <w:rsid w:val="255A71D2"/>
    <w:rsid w:val="25DF3625"/>
    <w:rsid w:val="261E412A"/>
    <w:rsid w:val="26446E71"/>
    <w:rsid w:val="26602BD3"/>
    <w:rsid w:val="26AC3A6A"/>
    <w:rsid w:val="271005EA"/>
    <w:rsid w:val="2727206E"/>
    <w:rsid w:val="273D6D1B"/>
    <w:rsid w:val="275E3649"/>
    <w:rsid w:val="2768133E"/>
    <w:rsid w:val="27721755"/>
    <w:rsid w:val="27874815"/>
    <w:rsid w:val="27BF157B"/>
    <w:rsid w:val="27EE47AF"/>
    <w:rsid w:val="281D6715"/>
    <w:rsid w:val="286873FE"/>
    <w:rsid w:val="288627FF"/>
    <w:rsid w:val="28942D3D"/>
    <w:rsid w:val="28A332E9"/>
    <w:rsid w:val="29857C2F"/>
    <w:rsid w:val="29B42630"/>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0209E2"/>
    <w:rsid w:val="321C265E"/>
    <w:rsid w:val="32343B0A"/>
    <w:rsid w:val="32A70709"/>
    <w:rsid w:val="32FE69F0"/>
    <w:rsid w:val="336138C4"/>
    <w:rsid w:val="336A1FD6"/>
    <w:rsid w:val="336B64D8"/>
    <w:rsid w:val="33E75D8A"/>
    <w:rsid w:val="341807F9"/>
    <w:rsid w:val="342465E2"/>
    <w:rsid w:val="3469157A"/>
    <w:rsid w:val="347C0671"/>
    <w:rsid w:val="34B21D2C"/>
    <w:rsid w:val="34DD1148"/>
    <w:rsid w:val="34E04A84"/>
    <w:rsid w:val="34E65163"/>
    <w:rsid w:val="35135498"/>
    <w:rsid w:val="351647A5"/>
    <w:rsid w:val="35465824"/>
    <w:rsid w:val="354F42BD"/>
    <w:rsid w:val="3573124D"/>
    <w:rsid w:val="359527A9"/>
    <w:rsid w:val="359A7184"/>
    <w:rsid w:val="35B56B4B"/>
    <w:rsid w:val="36744D66"/>
    <w:rsid w:val="36E95DAE"/>
    <w:rsid w:val="37184DFF"/>
    <w:rsid w:val="37985945"/>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B15227"/>
    <w:rsid w:val="3BDA7DE5"/>
    <w:rsid w:val="3C2F160E"/>
    <w:rsid w:val="3C5F033A"/>
    <w:rsid w:val="3CD117BD"/>
    <w:rsid w:val="3CF83180"/>
    <w:rsid w:val="3D0B1E04"/>
    <w:rsid w:val="3D23696B"/>
    <w:rsid w:val="3D536596"/>
    <w:rsid w:val="3D94503B"/>
    <w:rsid w:val="3DAA6DAB"/>
    <w:rsid w:val="3DAC214A"/>
    <w:rsid w:val="3DD55352"/>
    <w:rsid w:val="3DD60F75"/>
    <w:rsid w:val="3DD73586"/>
    <w:rsid w:val="3DE32562"/>
    <w:rsid w:val="3DEB0EC4"/>
    <w:rsid w:val="3E20508B"/>
    <w:rsid w:val="3E9A1FA2"/>
    <w:rsid w:val="3ED12338"/>
    <w:rsid w:val="3EE438FE"/>
    <w:rsid w:val="3EF468CE"/>
    <w:rsid w:val="3F087986"/>
    <w:rsid w:val="3F31781F"/>
    <w:rsid w:val="3F346049"/>
    <w:rsid w:val="3F3D4664"/>
    <w:rsid w:val="3F580B78"/>
    <w:rsid w:val="3F870779"/>
    <w:rsid w:val="3FBC30E1"/>
    <w:rsid w:val="3FD009E6"/>
    <w:rsid w:val="3FD4707F"/>
    <w:rsid w:val="3FE7AEF2"/>
    <w:rsid w:val="3FFD57FE"/>
    <w:rsid w:val="40945F74"/>
    <w:rsid w:val="409D6C96"/>
    <w:rsid w:val="40A50B34"/>
    <w:rsid w:val="40C0750A"/>
    <w:rsid w:val="410178FA"/>
    <w:rsid w:val="419C40BE"/>
    <w:rsid w:val="41A74911"/>
    <w:rsid w:val="41C24932"/>
    <w:rsid w:val="41EE09AD"/>
    <w:rsid w:val="42271CA4"/>
    <w:rsid w:val="423A4979"/>
    <w:rsid w:val="42553C37"/>
    <w:rsid w:val="4275720E"/>
    <w:rsid w:val="42864D18"/>
    <w:rsid w:val="42AB283A"/>
    <w:rsid w:val="43465CD3"/>
    <w:rsid w:val="44256103"/>
    <w:rsid w:val="444923EA"/>
    <w:rsid w:val="44550E45"/>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D722FD"/>
    <w:rsid w:val="49FE7196"/>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2D698F"/>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51C14"/>
    <w:rsid w:val="521F04B3"/>
    <w:rsid w:val="528E639D"/>
    <w:rsid w:val="52B92EE7"/>
    <w:rsid w:val="52DE0B2A"/>
    <w:rsid w:val="52E63BA6"/>
    <w:rsid w:val="52E7230E"/>
    <w:rsid w:val="53073C5C"/>
    <w:rsid w:val="53651256"/>
    <w:rsid w:val="53857348"/>
    <w:rsid w:val="53AD3C9D"/>
    <w:rsid w:val="54332825"/>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A64D53"/>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E50B69"/>
    <w:rsid w:val="5FF5B5BE"/>
    <w:rsid w:val="601B4866"/>
    <w:rsid w:val="60303D05"/>
    <w:rsid w:val="60386110"/>
    <w:rsid w:val="606977B6"/>
    <w:rsid w:val="60B75222"/>
    <w:rsid w:val="610966E3"/>
    <w:rsid w:val="61891CD7"/>
    <w:rsid w:val="6198016C"/>
    <w:rsid w:val="61A06ED8"/>
    <w:rsid w:val="61CC6283"/>
    <w:rsid w:val="61EB1FBB"/>
    <w:rsid w:val="620458E9"/>
    <w:rsid w:val="622163B3"/>
    <w:rsid w:val="624422CE"/>
    <w:rsid w:val="62812C52"/>
    <w:rsid w:val="6298596F"/>
    <w:rsid w:val="634E079D"/>
    <w:rsid w:val="635553E5"/>
    <w:rsid w:val="63C27722"/>
    <w:rsid w:val="63D77671"/>
    <w:rsid w:val="63E9591E"/>
    <w:rsid w:val="640F4520"/>
    <w:rsid w:val="644E2961"/>
    <w:rsid w:val="64797172"/>
    <w:rsid w:val="64970BAF"/>
    <w:rsid w:val="649C056B"/>
    <w:rsid w:val="64AE5736"/>
    <w:rsid w:val="64CE25B3"/>
    <w:rsid w:val="64DB4BB5"/>
    <w:rsid w:val="65155138"/>
    <w:rsid w:val="65342BA2"/>
    <w:rsid w:val="658A3C2E"/>
    <w:rsid w:val="65BA58BB"/>
    <w:rsid w:val="65BE0B5B"/>
    <w:rsid w:val="65EE1625"/>
    <w:rsid w:val="667B70FF"/>
    <w:rsid w:val="66815ECF"/>
    <w:rsid w:val="668D4153"/>
    <w:rsid w:val="669929BC"/>
    <w:rsid w:val="66A82973"/>
    <w:rsid w:val="66A870A3"/>
    <w:rsid w:val="672E0D6A"/>
    <w:rsid w:val="677F638E"/>
    <w:rsid w:val="67C1331A"/>
    <w:rsid w:val="67E13E17"/>
    <w:rsid w:val="67F973CE"/>
    <w:rsid w:val="6808097F"/>
    <w:rsid w:val="686076FC"/>
    <w:rsid w:val="68E479A1"/>
    <w:rsid w:val="6917406C"/>
    <w:rsid w:val="697D7D1F"/>
    <w:rsid w:val="6A7C3B1B"/>
    <w:rsid w:val="6A9153AF"/>
    <w:rsid w:val="6A9A5399"/>
    <w:rsid w:val="6B120F8F"/>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953857"/>
    <w:rsid w:val="6EA731B5"/>
    <w:rsid w:val="6EB6086C"/>
    <w:rsid w:val="6EC648DD"/>
    <w:rsid w:val="6EEF0E38"/>
    <w:rsid w:val="6F0C63B7"/>
    <w:rsid w:val="6F345206"/>
    <w:rsid w:val="6F941165"/>
    <w:rsid w:val="6F9D2D94"/>
    <w:rsid w:val="6FBC2D32"/>
    <w:rsid w:val="70007B47"/>
    <w:rsid w:val="702F1D23"/>
    <w:rsid w:val="705342C1"/>
    <w:rsid w:val="708D3892"/>
    <w:rsid w:val="70A8641D"/>
    <w:rsid w:val="70B75CF8"/>
    <w:rsid w:val="70C079DE"/>
    <w:rsid w:val="712573D2"/>
    <w:rsid w:val="7155010D"/>
    <w:rsid w:val="715C4E8A"/>
    <w:rsid w:val="717F152D"/>
    <w:rsid w:val="71D07EE4"/>
    <w:rsid w:val="720F3D8F"/>
    <w:rsid w:val="72A75458"/>
    <w:rsid w:val="72B8241C"/>
    <w:rsid w:val="72D92721"/>
    <w:rsid w:val="732D07CF"/>
    <w:rsid w:val="73436223"/>
    <w:rsid w:val="735538BA"/>
    <w:rsid w:val="73AC6967"/>
    <w:rsid w:val="73AE56BA"/>
    <w:rsid w:val="740941C7"/>
    <w:rsid w:val="744E128A"/>
    <w:rsid w:val="74A24F54"/>
    <w:rsid w:val="74DA21D9"/>
    <w:rsid w:val="74E20549"/>
    <w:rsid w:val="75250E17"/>
    <w:rsid w:val="75576C93"/>
    <w:rsid w:val="75711074"/>
    <w:rsid w:val="75893E4D"/>
    <w:rsid w:val="75BA3B6D"/>
    <w:rsid w:val="75D12F9F"/>
    <w:rsid w:val="75E87AE4"/>
    <w:rsid w:val="76206188"/>
    <w:rsid w:val="767E6D89"/>
    <w:rsid w:val="768B48F5"/>
    <w:rsid w:val="76952BC7"/>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02692A"/>
    <w:rsid w:val="7B201A3E"/>
    <w:rsid w:val="7B3C52F1"/>
    <w:rsid w:val="7B9D0472"/>
    <w:rsid w:val="7BA046F3"/>
    <w:rsid w:val="7BC37346"/>
    <w:rsid w:val="7BE71A21"/>
    <w:rsid w:val="7BF87E00"/>
    <w:rsid w:val="7C064DA7"/>
    <w:rsid w:val="7C0A2379"/>
    <w:rsid w:val="7C551636"/>
    <w:rsid w:val="7C5F3CF1"/>
    <w:rsid w:val="7C697AB1"/>
    <w:rsid w:val="7CB460B3"/>
    <w:rsid w:val="7CBA165B"/>
    <w:rsid w:val="7CD445C4"/>
    <w:rsid w:val="7CED17F8"/>
    <w:rsid w:val="7CF17B62"/>
    <w:rsid w:val="7D274421"/>
    <w:rsid w:val="7D3D452B"/>
    <w:rsid w:val="7D957EE1"/>
    <w:rsid w:val="7DDC7906"/>
    <w:rsid w:val="7DFC4CA2"/>
    <w:rsid w:val="7E137B54"/>
    <w:rsid w:val="7E4E0E62"/>
    <w:rsid w:val="7E503B32"/>
    <w:rsid w:val="7E6B7B24"/>
    <w:rsid w:val="7E757D8F"/>
    <w:rsid w:val="7E782A8A"/>
    <w:rsid w:val="7EDA196C"/>
    <w:rsid w:val="7EFFFA7B"/>
    <w:rsid w:val="7FC14E2C"/>
    <w:rsid w:val="7FC95C68"/>
    <w:rsid w:val="9F6F6015"/>
    <w:rsid w:val="C7DB93C8"/>
    <w:rsid w:val="DD7E7DC7"/>
    <w:rsid w:val="DEF5E07B"/>
    <w:rsid w:val="EFEEB9E2"/>
    <w:rsid w:val="F1B421F3"/>
    <w:rsid w:val="F5DBA8FA"/>
    <w:rsid w:val="FFF73784"/>
    <w:rsid w:val="FFFF1A1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Body Text Indent"/>
    <w:basedOn w:val="1"/>
    <w:link w:val="15"/>
    <w:qFormat/>
    <w:uiPriority w:val="0"/>
    <w:pPr>
      <w:spacing w:after="120"/>
      <w:ind w:left="420" w:leftChars="200"/>
    </w:p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kern w:val="0"/>
      <w:sz w:val="24"/>
    </w:rPr>
  </w:style>
  <w:style w:type="paragraph" w:styleId="8">
    <w:name w:val="Body Text First Indent 2"/>
    <w:basedOn w:val="4"/>
    <w:link w:val="16"/>
    <w:qFormat/>
    <w:uiPriority w:val="0"/>
    <w:pPr>
      <w:ind w:firstLine="420" w:firstLineChars="200"/>
    </w:pPr>
  </w:style>
  <w:style w:type="character" w:styleId="11">
    <w:name w:val="Hyperlink"/>
    <w:basedOn w:val="10"/>
    <w:qFormat/>
    <w:uiPriority w:val="0"/>
    <w:rPr>
      <w:color w:val="0000FF"/>
      <w:u w:val="single"/>
    </w:rPr>
  </w:style>
  <w:style w:type="character" w:customStyle="1" w:styleId="12">
    <w:name w:val="页眉 字符"/>
    <w:basedOn w:val="10"/>
    <w:link w:val="6"/>
    <w:qFormat/>
    <w:uiPriority w:val="0"/>
    <w:rPr>
      <w:kern w:val="2"/>
      <w:sz w:val="18"/>
      <w:szCs w:val="18"/>
    </w:rPr>
  </w:style>
  <w:style w:type="character" w:customStyle="1" w:styleId="13">
    <w:name w:val="页脚 字符"/>
    <w:basedOn w:val="10"/>
    <w:link w:val="5"/>
    <w:qFormat/>
    <w:uiPriority w:val="0"/>
    <w:rPr>
      <w:kern w:val="2"/>
      <w:sz w:val="18"/>
      <w:szCs w:val="18"/>
    </w:rPr>
  </w:style>
  <w:style w:type="paragraph" w:customStyle="1" w:styleId="1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5">
    <w:name w:val="正文文本缩进 字符"/>
    <w:basedOn w:val="10"/>
    <w:link w:val="4"/>
    <w:qFormat/>
    <w:uiPriority w:val="0"/>
    <w:rPr>
      <w:kern w:val="2"/>
      <w:sz w:val="21"/>
      <w:szCs w:val="24"/>
    </w:rPr>
  </w:style>
  <w:style w:type="character" w:customStyle="1" w:styleId="16">
    <w:name w:val="正文文本首行缩进 2 字符"/>
    <w:basedOn w:val="15"/>
    <w:link w:val="8"/>
    <w:qFormat/>
    <w:uiPriority w:val="0"/>
    <w:rPr>
      <w:kern w:val="2"/>
      <w:sz w:val="21"/>
      <w:szCs w:val="24"/>
    </w:rPr>
  </w:style>
  <w:style w:type="paragraph" w:customStyle="1" w:styleId="1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224</Words>
  <Characters>1277</Characters>
  <Lines>10</Lines>
  <Paragraphs>2</Paragraphs>
  <TotalTime>4</TotalTime>
  <ScaleCrop>false</ScaleCrop>
  <LinksUpToDate>false</LinksUpToDate>
  <CharactersWithSpaces>1499</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2019-08-12T22:54:00Z</dcterms:created>
  <dc:creator>zkk</dc:creator>
  <cp:lastModifiedBy>BDA</cp:lastModifiedBy>
  <cp:lastPrinted>2023-10-08T10:18:00Z</cp:lastPrinted>
  <dcterms:modified xsi:type="dcterms:W3CDTF">2025-04-02T10:33:30Z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A15D81A358894490BCC8E5F309115B24_13</vt:lpwstr>
  </property>
  <property fmtid="{D5CDD505-2E9C-101B-9397-08002B2CF9AE}" pid="4" name="KSOTemplateDocerSaveRecord">
    <vt:lpwstr>eyJoZGlkIjoiMjg5YzlhMmEwMzkxNWIwOTM4YWVjMDEzNTQyYmQ3MzYiLCJ1c2VySWQiOiIxOTg1MDIyODYifQ==</vt:lpwstr>
  </property>
</Properties>
</file>