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3AE" w:rsidRDefault="001377E2">
      <w:pPr>
        <w:spacing w:line="560" w:lineRule="exact"/>
        <w:jc w:val="left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</w:p>
    <w:p w:rsidR="005003AE" w:rsidRDefault="001377E2">
      <w:pPr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北京经济技术开发区</w:t>
      </w:r>
    </w:p>
    <w:p w:rsidR="005003AE" w:rsidRDefault="001377E2">
      <w:pPr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202</w:t>
      </w:r>
      <w:r>
        <w:rPr>
          <w:rFonts w:ascii="方正小标宋简体" w:eastAsia="方正小标宋简体" w:hAnsi="Times New Roman" w:cs="Times New Roman" w:hint="eastAsia"/>
          <w:sz w:val="44"/>
          <w:szCs w:val="44"/>
        </w:rPr>
        <w:t>2</w:t>
      </w:r>
      <w:r>
        <w:rPr>
          <w:rFonts w:ascii="方正小标宋简体" w:eastAsia="方正小标宋简体" w:hAnsi="Times New Roman" w:cs="Times New Roman" w:hint="eastAsia"/>
          <w:sz w:val="44"/>
          <w:szCs w:val="44"/>
        </w:rPr>
        <w:t>年度科学技术攻关先锋港</w:t>
      </w:r>
    </w:p>
    <w:p w:rsidR="005003AE" w:rsidRDefault="001377E2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申报工作指南</w:t>
      </w:r>
    </w:p>
    <w:p w:rsidR="005003AE" w:rsidRDefault="005003AE">
      <w:pPr>
        <w:spacing w:line="560" w:lineRule="atLeast"/>
        <w:ind w:firstLine="641"/>
        <w:rPr>
          <w:rFonts w:ascii="Times New Roman" w:eastAsia="仿宋_GB2312" w:hAnsi="Times New Roman" w:cs="Times New Roman"/>
          <w:sz w:val="32"/>
          <w:szCs w:val="32"/>
        </w:rPr>
      </w:pPr>
    </w:p>
    <w:p w:rsidR="005003AE" w:rsidRDefault="001377E2" w:rsidP="009F49E5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迎接</w:t>
      </w:r>
      <w:r>
        <w:rPr>
          <w:rFonts w:ascii="仿宋_GB2312" w:eastAsia="仿宋_GB2312" w:hAnsi="仿宋_GB2312" w:cs="仿宋_GB2312" w:hint="eastAsia"/>
          <w:sz w:val="32"/>
          <w:szCs w:val="32"/>
        </w:rPr>
        <w:t>党的二十大</w:t>
      </w:r>
      <w:r>
        <w:rPr>
          <w:rFonts w:ascii="仿宋_GB2312" w:eastAsia="仿宋_GB2312" w:hAnsi="仿宋_GB2312" w:cs="仿宋_GB2312" w:hint="eastAsia"/>
          <w:sz w:val="32"/>
          <w:szCs w:val="32"/>
        </w:rPr>
        <w:t>的胜利召开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，科技创新局根据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经开区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工委《关于做好</w:t>
      </w:r>
      <w:r w:rsidR="009F49E5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庆祝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中国共产党成立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101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周年组织开展系列活动的通知》、机关党委《关于做好</w:t>
      </w:r>
      <w:r w:rsidR="009F49E5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庆祝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中国共产党成立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101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周年组织开展系列活动的工作安排》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相关要求，紧密结合开发区科技创新发展工作实际，坚持党建引领，激励科技工作者立足岗位、善作善成，打好关键核心技术攻坚战，筑牢科技强国建设的亦庄担当，现组织开展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年度科学技术攻关先锋港申报工作。</w:t>
      </w:r>
    </w:p>
    <w:p w:rsidR="005003AE" w:rsidRDefault="001377E2">
      <w:pPr>
        <w:spacing w:line="560" w:lineRule="atLeast"/>
        <w:ind w:firstLine="641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一、工作依据</w:t>
      </w:r>
    </w:p>
    <w:p w:rsidR="005003AE" w:rsidRDefault="001377E2">
      <w:pPr>
        <w:spacing w:line="560" w:lineRule="atLeast"/>
        <w:ind w:firstLine="64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北京经济技术开发区</w:t>
      </w:r>
      <w:r>
        <w:rPr>
          <w:rFonts w:ascii="仿宋_GB2312" w:eastAsia="仿宋_GB2312" w:hAnsi="仿宋_GB2312" w:cs="仿宋_GB2312" w:hint="eastAsia"/>
          <w:sz w:val="32"/>
          <w:szCs w:val="32"/>
        </w:rPr>
        <w:t>科技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创新局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科学技术攻关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先锋港</w:t>
      </w:r>
      <w:r>
        <w:rPr>
          <w:rFonts w:ascii="仿宋_GB2312" w:eastAsia="仿宋_GB2312" w:hAnsi="仿宋_GB2312" w:cs="仿宋_GB2312" w:hint="eastAsia"/>
          <w:sz w:val="32"/>
          <w:szCs w:val="32"/>
        </w:rPr>
        <w:t>认定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规范（试行）</w:t>
      </w:r>
      <w:r>
        <w:rPr>
          <w:rFonts w:ascii="仿宋_GB2312" w:eastAsia="仿宋_GB2312" w:hAnsi="仿宋" w:cs="仿宋_GB2312" w:hint="eastAsia"/>
          <w:sz w:val="32"/>
          <w:szCs w:val="32"/>
        </w:rPr>
        <w:t>（见附件</w:t>
      </w:r>
      <w:r>
        <w:rPr>
          <w:rFonts w:ascii="仿宋_GB2312" w:eastAsia="仿宋_GB2312" w:hAnsi="仿宋" w:cs="仿宋_GB2312" w:hint="eastAsia"/>
          <w:sz w:val="32"/>
          <w:szCs w:val="32"/>
        </w:rPr>
        <w:t>1</w:t>
      </w:r>
      <w:r>
        <w:rPr>
          <w:rFonts w:ascii="仿宋_GB2312" w:eastAsia="仿宋_GB2312" w:hAnsi="仿宋" w:cs="仿宋_GB2312" w:hint="eastAsia"/>
          <w:sz w:val="32"/>
          <w:szCs w:val="32"/>
        </w:rPr>
        <w:t>）</w:t>
      </w:r>
    </w:p>
    <w:p w:rsidR="005003AE" w:rsidRDefault="001377E2">
      <w:pPr>
        <w:spacing w:line="560" w:lineRule="atLeast"/>
        <w:ind w:firstLine="641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二、申报事项</w:t>
      </w:r>
    </w:p>
    <w:p w:rsidR="005003AE" w:rsidRDefault="001377E2">
      <w:pPr>
        <w:spacing w:line="560" w:lineRule="atLeast"/>
        <w:ind w:firstLine="64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北京经济技术开发区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</w:t>
      </w:r>
      <w:r>
        <w:rPr>
          <w:rFonts w:ascii="仿宋_GB2312" w:eastAsia="仿宋_GB2312" w:hAnsi="仿宋_GB2312" w:cs="仿宋_GB2312" w:hint="eastAsia"/>
          <w:sz w:val="32"/>
          <w:szCs w:val="32"/>
        </w:rPr>
        <w:t>科学技术攻关先锋港</w:t>
      </w:r>
    </w:p>
    <w:p w:rsidR="005003AE" w:rsidRDefault="001377E2">
      <w:pPr>
        <w:numPr>
          <w:ilvl w:val="0"/>
          <w:numId w:val="1"/>
        </w:numPr>
        <w:spacing w:line="560" w:lineRule="atLeast"/>
        <w:ind w:firstLine="641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申报条件</w:t>
      </w:r>
    </w:p>
    <w:p w:rsidR="005003AE" w:rsidRDefault="001377E2">
      <w:pPr>
        <w:adjustRightInd w:val="0"/>
        <w:snapToGrid w:val="0"/>
        <w:spacing w:line="560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CESI黑体-GB13000" w:cs="CESI黑体-GB13000" w:hint="eastAsia"/>
          <w:sz w:val="32"/>
          <w:szCs w:val="32"/>
        </w:rPr>
        <w:t>1.</w:t>
      </w:r>
      <w:r>
        <w:rPr>
          <w:rFonts w:ascii="仿宋_GB2312" w:eastAsia="仿宋_GB2312" w:hAnsi="CESI黑体-GB13000" w:cs="CESI黑体-GB13000" w:hint="eastAsia"/>
          <w:sz w:val="32"/>
          <w:szCs w:val="32"/>
        </w:rPr>
        <w:t>申报单位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在亦庄新城注册、纳税、入统，具备独立法人资格，近两年无重大违法违规记录。</w:t>
      </w:r>
    </w:p>
    <w:p w:rsidR="005003AE" w:rsidRDefault="001377E2">
      <w:pPr>
        <w:adjustRightInd w:val="0"/>
        <w:snapToGrid w:val="0"/>
        <w:spacing w:line="560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申报单位主营业务应符合新一代信息技术、新能源汽车和智能网联汽车、生物医药和大健康产业、机器人和智能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制造等经开区主导产业和新兴产业领域。</w:t>
      </w:r>
    </w:p>
    <w:p w:rsidR="005003AE" w:rsidRDefault="001377E2">
      <w:pPr>
        <w:spacing w:line="560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申报单位设有基层党组织，党组织扎实开展政治建设、思想建设、组织建设、作风建设、制度建设等，深入推进党史学习教育工作。</w:t>
      </w:r>
    </w:p>
    <w:p w:rsidR="005003AE" w:rsidRDefault="001377E2">
      <w:pPr>
        <w:spacing w:line="560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申报单位正在承担国家层面（国家科技重大专项、国家重点研发计划、科技创新</w:t>
      </w:r>
      <w:r>
        <w:rPr>
          <w:rFonts w:ascii="仿宋_GB2312" w:eastAsia="仿宋_GB2312" w:hAnsi="仿宋_GB2312" w:cs="仿宋_GB2312" w:hint="eastAsia"/>
          <w:sz w:val="32"/>
          <w:szCs w:val="32"/>
        </w:rPr>
        <w:t>2030</w:t>
      </w:r>
      <w:r>
        <w:rPr>
          <w:rFonts w:ascii="仿宋_GB2312" w:eastAsia="仿宋_GB2312" w:hAnsi="仿宋_GB2312" w:cs="仿宋_GB2312" w:hint="eastAsia"/>
          <w:sz w:val="32"/>
          <w:szCs w:val="32"/>
        </w:rPr>
        <w:t>等科技部重点项目）或北京市层面（北京市科技计划、北京市自然科学基金等重大研究专项等）重大战略任务。</w:t>
      </w:r>
    </w:p>
    <w:p w:rsidR="005003AE" w:rsidRDefault="001377E2">
      <w:pPr>
        <w:spacing w:line="560" w:lineRule="atLeas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</w:t>
      </w:r>
      <w:r>
        <w:rPr>
          <w:rFonts w:ascii="仿宋_GB2312" w:eastAsia="仿宋_GB2312" w:hAnsi="仿宋" w:cs="仿宋_GB2312" w:hint="eastAsia"/>
          <w:sz w:val="32"/>
          <w:szCs w:val="32"/>
        </w:rPr>
        <w:t>申报单位设有创新团队，团队由负责技术研发攻关的骨干成员组成，成员</w:t>
      </w:r>
      <w:r>
        <w:rPr>
          <w:rFonts w:ascii="仿宋_GB2312" w:eastAsia="仿宋_GB2312" w:hAnsi="仿宋" w:cs="仿宋_GB2312" w:hint="eastAsia"/>
          <w:sz w:val="32"/>
          <w:szCs w:val="32"/>
        </w:rPr>
        <w:t>为劳动模范、北京大工匠及获大工匠提名、经开区认定及评选的</w:t>
      </w:r>
      <w:r>
        <w:rPr>
          <w:rFonts w:ascii="仿宋_GB2312" w:eastAsia="仿宋_GB2312" w:hAnsi="仿宋_GB2312" w:cs="仿宋_GB2312" w:hint="eastAsia"/>
          <w:sz w:val="32"/>
          <w:szCs w:val="32"/>
        </w:rPr>
        <w:t>亦城顶尖、杰出、领军人才</w:t>
      </w:r>
      <w:r>
        <w:rPr>
          <w:rFonts w:ascii="仿宋_GB2312" w:eastAsia="仿宋_GB2312" w:hAnsi="仿宋" w:cs="仿宋_GB2312" w:hint="eastAsia"/>
          <w:sz w:val="32"/>
          <w:szCs w:val="32"/>
        </w:rPr>
        <w:t>的优先考虑。</w:t>
      </w:r>
    </w:p>
    <w:p w:rsidR="005003AE" w:rsidRDefault="001377E2">
      <w:pPr>
        <w:spacing w:line="560" w:lineRule="atLeast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6.</w:t>
      </w:r>
      <w:r>
        <w:rPr>
          <w:rFonts w:ascii="仿宋_GB2312" w:eastAsia="仿宋_GB2312" w:hAnsi="仿宋" w:cs="仿宋_GB2312" w:hint="eastAsia"/>
          <w:sz w:val="32"/>
          <w:szCs w:val="32"/>
        </w:rPr>
        <w:t>申报单位研发并储备多项科技创新成果，具有较好的经济效益和社会效益。</w:t>
      </w:r>
    </w:p>
    <w:p w:rsidR="005003AE" w:rsidRDefault="001377E2">
      <w:pPr>
        <w:spacing w:line="560" w:lineRule="atLeast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四、申报材料</w:t>
      </w:r>
    </w:p>
    <w:p w:rsidR="005003AE" w:rsidRDefault="001377E2">
      <w:pPr>
        <w:keepNext/>
        <w:spacing w:line="560" w:lineRule="atLeast"/>
        <w:ind w:firstLine="641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填写《北京经济技术开发区</w:t>
      </w:r>
      <w:r>
        <w:rPr>
          <w:rFonts w:ascii="仿宋_GB2312" w:eastAsia="仿宋_GB2312" w:hAnsi="仿宋" w:cs="仿宋_GB2312" w:hint="eastAsia"/>
          <w:sz w:val="32"/>
          <w:szCs w:val="32"/>
        </w:rPr>
        <w:t>2022</w:t>
      </w:r>
      <w:r>
        <w:rPr>
          <w:rFonts w:ascii="仿宋_GB2312" w:eastAsia="仿宋_GB2312" w:hAnsi="仿宋" w:cs="仿宋_GB2312" w:hint="eastAsia"/>
          <w:sz w:val="32"/>
          <w:szCs w:val="32"/>
        </w:rPr>
        <w:t>年度</w:t>
      </w:r>
      <w:r>
        <w:rPr>
          <w:rFonts w:ascii="仿宋_GB2312" w:eastAsia="仿宋_GB2312" w:hAnsi="仿宋" w:cs="仿宋_GB2312" w:hint="eastAsia"/>
          <w:sz w:val="32"/>
          <w:szCs w:val="32"/>
        </w:rPr>
        <w:t>科学技术攻关先锋港申报表》（见附件</w:t>
      </w:r>
      <w:r>
        <w:rPr>
          <w:rFonts w:ascii="仿宋_GB2312" w:eastAsia="仿宋_GB2312" w:hAnsi="仿宋" w:cs="仿宋_GB2312" w:hint="eastAsia"/>
          <w:sz w:val="32"/>
          <w:szCs w:val="32"/>
        </w:rPr>
        <w:t>2</w:t>
      </w:r>
      <w:r>
        <w:rPr>
          <w:rFonts w:ascii="仿宋_GB2312" w:eastAsia="仿宋_GB2312" w:hAnsi="仿宋" w:cs="仿宋_GB2312" w:hint="eastAsia"/>
          <w:sz w:val="32"/>
          <w:szCs w:val="32"/>
        </w:rPr>
        <w:t>）</w:t>
      </w:r>
    </w:p>
    <w:p w:rsidR="005003AE" w:rsidRDefault="001377E2">
      <w:pPr>
        <w:keepNext/>
        <w:spacing w:line="560" w:lineRule="atLeast"/>
        <w:ind w:firstLine="641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五、工作流程</w:t>
      </w:r>
    </w:p>
    <w:p w:rsidR="005003AE" w:rsidRDefault="001377E2">
      <w:pPr>
        <w:spacing w:line="560" w:lineRule="atLeast"/>
        <w:ind w:firstLineChars="200" w:firstLine="640"/>
        <w:contextualSpacing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（一）申报时间：</w:t>
      </w: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日下午</w:t>
      </w:r>
      <w:r>
        <w:rPr>
          <w:rFonts w:ascii="仿宋_GB2312" w:eastAsia="仿宋_GB2312" w:hAnsi="仿宋_GB2312" w:cs="仿宋_GB2312" w:hint="eastAsia"/>
          <w:sz w:val="32"/>
          <w:szCs w:val="32"/>
        </w:rPr>
        <w:t>16:00</w:t>
      </w:r>
      <w:r>
        <w:rPr>
          <w:rFonts w:ascii="仿宋_GB2312" w:eastAsia="仿宋_GB2312" w:hAnsi="仿宋_GB2312" w:cs="仿宋_GB2312" w:hint="eastAsia"/>
          <w:sz w:val="32"/>
          <w:szCs w:val="32"/>
        </w:rPr>
        <w:t>至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日下午</w:t>
      </w:r>
      <w:r>
        <w:rPr>
          <w:rFonts w:ascii="仿宋_GB2312" w:eastAsia="仿宋_GB2312" w:hAnsi="仿宋_GB2312" w:cs="仿宋_GB2312" w:hint="eastAsia"/>
          <w:sz w:val="32"/>
          <w:szCs w:val="32"/>
        </w:rPr>
        <w:t>16:00</w:t>
      </w:r>
      <w:r>
        <w:rPr>
          <w:rFonts w:ascii="仿宋_GB2312" w:eastAsia="仿宋_GB2312" w:hAnsi="仿宋_GB2312" w:cs="仿宋_GB2312" w:hint="eastAsia"/>
          <w:sz w:val="32"/>
          <w:szCs w:val="32"/>
        </w:rPr>
        <w:t>。申报材料电子版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加盖企业公章扫描件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发送至邮箱</w:t>
      </w:r>
      <w:r>
        <w:rPr>
          <w:rFonts w:ascii="仿宋_GB2312" w:eastAsia="仿宋_GB2312" w:hAnsi="仿宋_GB2312" w:cs="仿宋_GB2312" w:hint="eastAsia"/>
          <w:sz w:val="32"/>
          <w:szCs w:val="32"/>
        </w:rPr>
        <w:t>lhhbjd99</w:t>
      </w:r>
      <w:r>
        <w:rPr>
          <w:rFonts w:ascii="仿宋_GB2312" w:eastAsia="仿宋_GB2312" w:hAnsi="仿宋_GB2312" w:cs="仿宋_GB2312" w:hint="eastAsia"/>
          <w:sz w:val="32"/>
          <w:szCs w:val="32"/>
        </w:rPr>
        <w:t>@163.com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5003AE" w:rsidRDefault="001377E2">
      <w:pPr>
        <w:spacing w:line="560" w:lineRule="atLeast"/>
        <w:ind w:firstLine="641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（二）材料审核：科技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创新局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对企业申报材料进行审查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和备案。</w:t>
      </w:r>
    </w:p>
    <w:p w:rsidR="005003AE" w:rsidRDefault="001377E2">
      <w:pPr>
        <w:spacing w:line="560" w:lineRule="atLeast"/>
        <w:ind w:firstLine="641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（三）审议决策：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科技创新局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局领导班子集体决议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，确定企业名单。</w:t>
      </w:r>
    </w:p>
    <w:p w:rsidR="005003AE" w:rsidRDefault="001377E2">
      <w:pPr>
        <w:spacing w:line="560" w:lineRule="atLeast"/>
        <w:ind w:firstLine="641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（四）表彰授牌：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组织企业进行表彰授牌。</w:t>
      </w:r>
    </w:p>
    <w:p w:rsidR="005003AE" w:rsidRDefault="001377E2">
      <w:pPr>
        <w:keepNext/>
        <w:spacing w:line="560" w:lineRule="atLeast"/>
        <w:ind w:firstLine="641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六、组织单位</w:t>
      </w:r>
    </w:p>
    <w:p w:rsidR="005003AE" w:rsidRDefault="001377E2">
      <w:pPr>
        <w:spacing w:line="560" w:lineRule="atLeast"/>
        <w:ind w:firstLine="641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开发区科技创新局</w:t>
      </w:r>
    </w:p>
    <w:p w:rsidR="005003AE" w:rsidRDefault="001377E2">
      <w:pPr>
        <w:keepNext/>
        <w:spacing w:line="560" w:lineRule="atLeast"/>
        <w:ind w:firstLine="641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七、联系人及联系方式</w:t>
      </w:r>
    </w:p>
    <w:p w:rsidR="005003AE" w:rsidRDefault="001377E2">
      <w:pPr>
        <w:spacing w:line="560" w:lineRule="atLeast"/>
        <w:ind w:firstLine="64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联系人：</w:t>
      </w:r>
      <w:r>
        <w:rPr>
          <w:rFonts w:ascii="仿宋_GB2312" w:eastAsia="仿宋_GB2312" w:hAnsi="仿宋_GB2312" w:cs="仿宋_GB2312" w:hint="eastAsia"/>
          <w:sz w:val="32"/>
          <w:szCs w:val="32"/>
        </w:rPr>
        <w:t>李欢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欢</w:t>
      </w:r>
      <w:proofErr w:type="gramEnd"/>
    </w:p>
    <w:p w:rsidR="005003AE" w:rsidRDefault="001377E2">
      <w:pPr>
        <w:spacing w:line="560" w:lineRule="atLeast"/>
        <w:ind w:firstLine="64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  <w:r>
        <w:rPr>
          <w:rFonts w:ascii="仿宋_GB2312" w:eastAsia="仿宋_GB2312" w:hAnsi="仿宋_GB2312" w:cs="仿宋_GB2312" w:hint="eastAsia"/>
          <w:sz w:val="32"/>
          <w:szCs w:val="32"/>
        </w:rPr>
        <w:t>010-678</w:t>
      </w:r>
      <w:r>
        <w:rPr>
          <w:rFonts w:ascii="仿宋_GB2312" w:eastAsia="仿宋_GB2312" w:hAnsi="仿宋_GB2312" w:cs="仿宋_GB2312" w:hint="eastAsia"/>
          <w:sz w:val="32"/>
          <w:szCs w:val="32"/>
        </w:rPr>
        <w:t>72400</w:t>
      </w:r>
    </w:p>
    <w:p w:rsidR="005003AE" w:rsidRDefault="005003AE">
      <w:pPr>
        <w:spacing w:line="560" w:lineRule="atLeas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5003AE" w:rsidRDefault="001377E2">
      <w:pPr>
        <w:spacing w:line="560" w:lineRule="atLeast"/>
        <w:ind w:firstLine="64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1. </w:t>
      </w:r>
      <w:r>
        <w:rPr>
          <w:rFonts w:ascii="仿宋_GB2312" w:eastAsia="仿宋_GB2312" w:hAnsi="仿宋_GB2312" w:cs="仿宋_GB2312" w:hint="eastAsia"/>
          <w:sz w:val="32"/>
          <w:szCs w:val="32"/>
        </w:rPr>
        <w:t>经开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区科创局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科学技术攻关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先锋港认定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工作</w:t>
      </w:r>
    </w:p>
    <w:p w:rsidR="005003AE" w:rsidRDefault="001377E2">
      <w:pPr>
        <w:spacing w:line="560" w:lineRule="atLeast"/>
        <w:ind w:firstLineChars="505" w:firstLine="161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规范（试行）</w:t>
      </w:r>
    </w:p>
    <w:p w:rsidR="005003AE" w:rsidRDefault="001377E2">
      <w:pPr>
        <w:pStyle w:val="2"/>
        <w:spacing w:line="560" w:lineRule="atLeast"/>
        <w:ind w:firstLine="0"/>
      </w:pPr>
      <w:r>
        <w:rPr>
          <w:rFonts w:hint="eastAsia"/>
        </w:rPr>
        <w:t xml:space="preserve">          2.</w:t>
      </w:r>
      <w:r>
        <w:rPr>
          <w:rFonts w:hint="eastAsia"/>
        </w:rPr>
        <w:t>北京经济技术开发区</w:t>
      </w:r>
      <w:r>
        <w:rPr>
          <w:rFonts w:hint="eastAsia"/>
        </w:rPr>
        <w:t>2022</w:t>
      </w:r>
      <w:r>
        <w:rPr>
          <w:rFonts w:hint="eastAsia"/>
        </w:rPr>
        <w:t>年度科学技术攻关</w:t>
      </w:r>
    </w:p>
    <w:p w:rsidR="005003AE" w:rsidRDefault="001377E2">
      <w:pPr>
        <w:pStyle w:val="2"/>
        <w:spacing w:line="560" w:lineRule="atLeast"/>
        <w:ind w:firstLineChars="500" w:firstLine="1600"/>
      </w:pPr>
      <w:proofErr w:type="gramStart"/>
      <w:r>
        <w:rPr>
          <w:rFonts w:hint="eastAsia"/>
        </w:rPr>
        <w:t>先锋港申报</w:t>
      </w:r>
      <w:proofErr w:type="gramEnd"/>
      <w:r>
        <w:rPr>
          <w:rFonts w:hint="eastAsia"/>
        </w:rPr>
        <w:t>表</w:t>
      </w:r>
    </w:p>
    <w:p w:rsidR="005003AE" w:rsidRDefault="005003AE">
      <w:pPr>
        <w:pStyle w:val="2"/>
        <w:spacing w:line="560" w:lineRule="atLeast"/>
        <w:ind w:firstLineChars="200" w:firstLine="640"/>
      </w:pPr>
    </w:p>
    <w:sectPr w:rsidR="005003AE" w:rsidSect="005003A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7E2" w:rsidRDefault="001377E2" w:rsidP="005003AE">
      <w:r>
        <w:separator/>
      </w:r>
    </w:p>
  </w:endnote>
  <w:endnote w:type="continuationSeparator" w:id="0">
    <w:p w:rsidR="001377E2" w:rsidRDefault="001377E2" w:rsidP="005003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SI黑体-GB13000">
    <w:charset w:val="86"/>
    <w:family w:val="auto"/>
    <w:pitch w:val="default"/>
    <w:sig w:usb0="800002BF" w:usb1="38CF7CF8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3AE" w:rsidRDefault="005003AE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5003AE" w:rsidRDefault="005003AE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1377E2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9F49E5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7E2" w:rsidRDefault="001377E2" w:rsidP="005003AE">
      <w:r>
        <w:separator/>
      </w:r>
    </w:p>
  </w:footnote>
  <w:footnote w:type="continuationSeparator" w:id="0">
    <w:p w:rsidR="001377E2" w:rsidRDefault="001377E2" w:rsidP="005003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85B2B64"/>
    <w:multiLevelType w:val="singleLevel"/>
    <w:tmpl w:val="F85B2B64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6303"/>
    <w:rsid w:val="CFFD44A8"/>
    <w:rsid w:val="F7FB668B"/>
    <w:rsid w:val="FBFF4399"/>
    <w:rsid w:val="FF674BBF"/>
    <w:rsid w:val="00082C14"/>
    <w:rsid w:val="000B243C"/>
    <w:rsid w:val="00110CF0"/>
    <w:rsid w:val="00125013"/>
    <w:rsid w:val="001377E2"/>
    <w:rsid w:val="0032314E"/>
    <w:rsid w:val="003415DD"/>
    <w:rsid w:val="00353664"/>
    <w:rsid w:val="004300E2"/>
    <w:rsid w:val="005003AE"/>
    <w:rsid w:val="005D6AA4"/>
    <w:rsid w:val="005F7A6C"/>
    <w:rsid w:val="00616303"/>
    <w:rsid w:val="00647B2F"/>
    <w:rsid w:val="0066662E"/>
    <w:rsid w:val="006C3843"/>
    <w:rsid w:val="006D0F58"/>
    <w:rsid w:val="006D5CBC"/>
    <w:rsid w:val="00716E2B"/>
    <w:rsid w:val="00780D74"/>
    <w:rsid w:val="00801BC9"/>
    <w:rsid w:val="008214D9"/>
    <w:rsid w:val="00855961"/>
    <w:rsid w:val="008B5857"/>
    <w:rsid w:val="009054E7"/>
    <w:rsid w:val="00980D50"/>
    <w:rsid w:val="009C601D"/>
    <w:rsid w:val="009D0391"/>
    <w:rsid w:val="009F49E5"/>
    <w:rsid w:val="00A07D89"/>
    <w:rsid w:val="00A32DF3"/>
    <w:rsid w:val="00AD4DA9"/>
    <w:rsid w:val="00BD7DB5"/>
    <w:rsid w:val="00CD5D51"/>
    <w:rsid w:val="00D172A8"/>
    <w:rsid w:val="00D7332C"/>
    <w:rsid w:val="00E12D2E"/>
    <w:rsid w:val="00F01E77"/>
    <w:rsid w:val="02236DAE"/>
    <w:rsid w:val="02B94CA3"/>
    <w:rsid w:val="03E2430B"/>
    <w:rsid w:val="04CE6680"/>
    <w:rsid w:val="05014E97"/>
    <w:rsid w:val="054824C7"/>
    <w:rsid w:val="095458A5"/>
    <w:rsid w:val="09A73365"/>
    <w:rsid w:val="0B9E2215"/>
    <w:rsid w:val="0DE40883"/>
    <w:rsid w:val="0E30356C"/>
    <w:rsid w:val="0EBF4B83"/>
    <w:rsid w:val="0EEF579E"/>
    <w:rsid w:val="100875AA"/>
    <w:rsid w:val="113A3783"/>
    <w:rsid w:val="139F3411"/>
    <w:rsid w:val="13A57225"/>
    <w:rsid w:val="13C136B0"/>
    <w:rsid w:val="15B562A6"/>
    <w:rsid w:val="15C201BC"/>
    <w:rsid w:val="165533D8"/>
    <w:rsid w:val="174E3879"/>
    <w:rsid w:val="187107C3"/>
    <w:rsid w:val="18F72388"/>
    <w:rsid w:val="19B767DF"/>
    <w:rsid w:val="19D3398B"/>
    <w:rsid w:val="1A8C6C91"/>
    <w:rsid w:val="1CD751D7"/>
    <w:rsid w:val="1E0417AC"/>
    <w:rsid w:val="1E0F34BB"/>
    <w:rsid w:val="1FE95C4F"/>
    <w:rsid w:val="23063E81"/>
    <w:rsid w:val="24B52E3E"/>
    <w:rsid w:val="251C0574"/>
    <w:rsid w:val="255D7764"/>
    <w:rsid w:val="27105438"/>
    <w:rsid w:val="27650283"/>
    <w:rsid w:val="29981055"/>
    <w:rsid w:val="2AF65ADE"/>
    <w:rsid w:val="2BF7B667"/>
    <w:rsid w:val="2C2626F7"/>
    <w:rsid w:val="2EAA1A3B"/>
    <w:rsid w:val="2EE6730C"/>
    <w:rsid w:val="2F225894"/>
    <w:rsid w:val="301032A4"/>
    <w:rsid w:val="311401C9"/>
    <w:rsid w:val="325632A0"/>
    <w:rsid w:val="34057CAE"/>
    <w:rsid w:val="346F3159"/>
    <w:rsid w:val="34801FF6"/>
    <w:rsid w:val="34E9498A"/>
    <w:rsid w:val="35E66394"/>
    <w:rsid w:val="38154591"/>
    <w:rsid w:val="3A2F4BB1"/>
    <w:rsid w:val="3A39649E"/>
    <w:rsid w:val="3A6D1482"/>
    <w:rsid w:val="3CB7785A"/>
    <w:rsid w:val="3D0E1FF6"/>
    <w:rsid w:val="42352E93"/>
    <w:rsid w:val="424E6EEB"/>
    <w:rsid w:val="43946F10"/>
    <w:rsid w:val="43C43B9B"/>
    <w:rsid w:val="44F634AA"/>
    <w:rsid w:val="45EA0CA4"/>
    <w:rsid w:val="468C4B80"/>
    <w:rsid w:val="46DB68A8"/>
    <w:rsid w:val="49966514"/>
    <w:rsid w:val="4A4D2D9F"/>
    <w:rsid w:val="4AA50CEE"/>
    <w:rsid w:val="4B6D1655"/>
    <w:rsid w:val="4BAE632C"/>
    <w:rsid w:val="4DA32249"/>
    <w:rsid w:val="4E906535"/>
    <w:rsid w:val="50017DAB"/>
    <w:rsid w:val="5194180A"/>
    <w:rsid w:val="52DD5B69"/>
    <w:rsid w:val="540A64EF"/>
    <w:rsid w:val="540F6E96"/>
    <w:rsid w:val="550B6ADF"/>
    <w:rsid w:val="57664313"/>
    <w:rsid w:val="578F7CB1"/>
    <w:rsid w:val="594C5F81"/>
    <w:rsid w:val="59505E9C"/>
    <w:rsid w:val="5A342692"/>
    <w:rsid w:val="5AA94551"/>
    <w:rsid w:val="5C4D2816"/>
    <w:rsid w:val="5FE11465"/>
    <w:rsid w:val="629D39BB"/>
    <w:rsid w:val="641E15A8"/>
    <w:rsid w:val="660D35F8"/>
    <w:rsid w:val="66A6261F"/>
    <w:rsid w:val="68447E1E"/>
    <w:rsid w:val="695F7174"/>
    <w:rsid w:val="699A30D5"/>
    <w:rsid w:val="6ABC0E5C"/>
    <w:rsid w:val="6BD764F2"/>
    <w:rsid w:val="6D05389E"/>
    <w:rsid w:val="6DC039FE"/>
    <w:rsid w:val="6EAB7B76"/>
    <w:rsid w:val="72620963"/>
    <w:rsid w:val="74AE3F3F"/>
    <w:rsid w:val="774A519C"/>
    <w:rsid w:val="77CE2BBD"/>
    <w:rsid w:val="77D066D2"/>
    <w:rsid w:val="7806436B"/>
    <w:rsid w:val="79350309"/>
    <w:rsid w:val="79FF7E9E"/>
    <w:rsid w:val="7B971A97"/>
    <w:rsid w:val="7D1E562E"/>
    <w:rsid w:val="7E726E45"/>
    <w:rsid w:val="7EB838D4"/>
    <w:rsid w:val="7F03D5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uiPriority="99" w:unhideWhenUsed="1" w:qFormat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5003A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qFormat/>
    <w:rsid w:val="005003AE"/>
    <w:pPr>
      <w:ind w:leftChars="0" w:left="0" w:firstLine="420"/>
    </w:pPr>
    <w:rPr>
      <w:rFonts w:ascii="仿宋_GB2312" w:eastAsia="仿宋_GB2312" w:cs="仿宋_GB2312"/>
      <w:sz w:val="32"/>
      <w:szCs w:val="32"/>
    </w:rPr>
  </w:style>
  <w:style w:type="paragraph" w:styleId="a3">
    <w:name w:val="Body Text Indent"/>
    <w:basedOn w:val="a"/>
    <w:uiPriority w:val="99"/>
    <w:unhideWhenUsed/>
    <w:qFormat/>
    <w:rsid w:val="005003AE"/>
    <w:pPr>
      <w:spacing w:after="120"/>
      <w:ind w:leftChars="200" w:left="420"/>
    </w:pPr>
  </w:style>
  <w:style w:type="paragraph" w:styleId="a4">
    <w:name w:val="footer"/>
    <w:basedOn w:val="a"/>
    <w:uiPriority w:val="99"/>
    <w:unhideWhenUsed/>
    <w:qFormat/>
    <w:rsid w:val="005003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5003A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rsid w:val="005003AE"/>
    <w:pPr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lgb</cp:lastModifiedBy>
  <cp:revision>43</cp:revision>
  <cp:lastPrinted>2022-08-16T07:25:00Z</cp:lastPrinted>
  <dcterms:created xsi:type="dcterms:W3CDTF">2021-06-10T01:10:00Z</dcterms:created>
  <dcterms:modified xsi:type="dcterms:W3CDTF">2023-03-16T01:48:00Z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