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A4F" w:rsidRDefault="00794A4F">
      <w:pPr>
        <w:ind w:firstLine="880"/>
        <w:jc w:val="center"/>
        <w:rPr>
          <w:rFonts w:ascii="方正小标宋简体" w:eastAsia="方正小标宋简体" w:hAnsi="黑体" w:cs="黑体"/>
          <w:sz w:val="44"/>
          <w:szCs w:val="44"/>
        </w:rPr>
      </w:pPr>
    </w:p>
    <w:p w:rsidR="004774F9" w:rsidRDefault="00A937EE" w:rsidP="004774F9">
      <w:pPr>
        <w:ind w:firstLineChars="0" w:firstLine="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北京经济技术开发区群众性文化团队、</w:t>
      </w:r>
    </w:p>
    <w:p w:rsidR="00794A4F" w:rsidRDefault="00A937EE" w:rsidP="004774F9">
      <w:pPr>
        <w:ind w:firstLineChars="0" w:firstLine="0"/>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文化（体育）活动基</w:t>
      </w:r>
      <w:bookmarkStart w:id="0" w:name="_GoBack"/>
      <w:bookmarkEnd w:id="0"/>
      <w:r>
        <w:rPr>
          <w:rFonts w:ascii="方正小标宋简体" w:eastAsia="方正小标宋简体" w:hAnsi="黑体" w:cs="黑体" w:hint="eastAsia"/>
          <w:sz w:val="44"/>
          <w:szCs w:val="44"/>
        </w:rPr>
        <w:t>地奖励办法</w:t>
      </w:r>
    </w:p>
    <w:p w:rsidR="00794A4F" w:rsidRDefault="00794A4F">
      <w:pPr>
        <w:ind w:firstLine="720"/>
        <w:jc w:val="center"/>
        <w:rPr>
          <w:rFonts w:ascii="楷体" w:eastAsia="楷体" w:hAnsi="楷体"/>
          <w:sz w:val="36"/>
          <w:szCs w:val="30"/>
        </w:rPr>
      </w:pPr>
    </w:p>
    <w:p w:rsidR="00794A4F" w:rsidRDefault="00A937EE" w:rsidP="00562919">
      <w:pPr>
        <w:ind w:firstLineChars="0" w:firstLine="0"/>
        <w:jc w:val="center"/>
        <w:rPr>
          <w:rFonts w:ascii="黑体" w:eastAsia="黑体" w:hAnsi="黑体" w:cs="黑体"/>
          <w:sz w:val="30"/>
          <w:szCs w:val="30"/>
        </w:rPr>
      </w:pPr>
      <w:r>
        <w:rPr>
          <w:rFonts w:ascii="黑体" w:eastAsia="黑体" w:hAnsi="黑体" w:cs="黑体" w:hint="eastAsia"/>
          <w:sz w:val="30"/>
          <w:szCs w:val="30"/>
        </w:rPr>
        <w:t>第一章 总则</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第一条  </w:t>
      </w:r>
      <w:r>
        <w:rPr>
          <w:rFonts w:ascii="仿宋_GB2312" w:hint="eastAsia"/>
          <w:sz w:val="30"/>
          <w:szCs w:val="30"/>
        </w:rPr>
        <w:t>为贯彻落实《中华人民共和国公共文化服务保障法》和北京市人民政府《关于进一步加强基层公共文化建设的意见》，进一步规范和加强群众性文化团队、 文化（体育）活动基地管理，树立标杆文化团队和文化（体育）活动基地，发挥其服务经开区文化建设的积极作用，结合经开区实际，特制订本办法。</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第二条  </w:t>
      </w:r>
      <w:r>
        <w:rPr>
          <w:rFonts w:ascii="仿宋_GB2312" w:hint="eastAsia"/>
          <w:sz w:val="30"/>
          <w:szCs w:val="30"/>
        </w:rPr>
        <w:t>群众性文化团队、文化（体育）活动基地奖励工作，以“党委领导、政府支持、择优选拔、自主管理、社会监督”为基本原则。</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第三条 </w:t>
      </w:r>
      <w:r>
        <w:rPr>
          <w:rFonts w:ascii="仿宋_GB2312" w:hint="eastAsia"/>
          <w:sz w:val="30"/>
          <w:szCs w:val="30"/>
        </w:rPr>
        <w:t xml:space="preserve"> 本办法所称群众性文化团队（简称“文化团队”），是指由经开区党政机关、群团组织、驻区企（事）业单位、社区居民自发组建，开展各类文化艺术活动（包括音乐、舞蹈、戏剧、曲艺、摄影、书法、绘画等），自愿接受上级有关部门（或社区）指导，并为区内职工、群众服务的各类群众性文化活动组织。优秀群众性文化团队（简称“优秀文化团队”）是指经工委宣传文化部组织专家评审认定的优秀群众性文化团队。文化（体育）活动基地是指由经开区党政机关、驻区企（事）业单位、社区建设并管理，自愿以免费或优惠形式在特定时段向区内公众开放使用的文化（体育）设施和活动场所。</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第四条  </w:t>
      </w:r>
      <w:r>
        <w:rPr>
          <w:rFonts w:ascii="仿宋_GB2312" w:hint="eastAsia"/>
          <w:sz w:val="30"/>
          <w:szCs w:val="30"/>
        </w:rPr>
        <w:t>由工委组织人事部（两新组织工委）、工委宣传文</w:t>
      </w:r>
      <w:r>
        <w:rPr>
          <w:rFonts w:ascii="仿宋_GB2312" w:hint="eastAsia"/>
          <w:sz w:val="30"/>
          <w:szCs w:val="30"/>
        </w:rPr>
        <w:lastRenderedPageBreak/>
        <w:t>化部、机关党委、总工会、财政审计局、各街道办事处组成经开区文化团队和文化（体育）活动基地奖励工作小组（以下简称工作小组），工作小组在开发区推进全国文化中心建设领导小组的指导下，负责开展优秀文化团队、文化（体育）活动基地的申报、评审、奖励、管理、监督等工作。确保申报规范、评审规范、资金发放及使用规范。</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第五条 </w:t>
      </w:r>
      <w:r>
        <w:rPr>
          <w:rFonts w:ascii="仿宋_GB2312" w:hint="eastAsia"/>
          <w:sz w:val="30"/>
          <w:szCs w:val="30"/>
        </w:rPr>
        <w:t xml:space="preserve"> 设立经开区群众性文化团队和文化（体育）活动基地奖励专项资金（以下简称“专项资金”），由工作小组统一管理，由经开区财政审计局预算资金统一安排。专项资金主要用于对经认定的优秀群众性文化团队开展艺术创作、公益性演出和文化（体育）活动</w:t>
      </w:r>
      <w:proofErr w:type="gramStart"/>
      <w:r>
        <w:rPr>
          <w:rFonts w:ascii="仿宋_GB2312" w:hint="eastAsia"/>
          <w:sz w:val="30"/>
          <w:szCs w:val="30"/>
        </w:rPr>
        <w:t>基地公益</w:t>
      </w:r>
      <w:proofErr w:type="gramEnd"/>
      <w:r>
        <w:rPr>
          <w:rFonts w:ascii="仿宋_GB2312" w:hint="eastAsia"/>
          <w:sz w:val="30"/>
          <w:szCs w:val="30"/>
        </w:rPr>
        <w:t>开放和服务给予奖励。</w:t>
      </w:r>
    </w:p>
    <w:p w:rsidR="00794A4F" w:rsidRDefault="00A937EE" w:rsidP="00983711">
      <w:pPr>
        <w:ind w:firstLine="600"/>
        <w:rPr>
          <w:rFonts w:ascii="仿宋_GB2312"/>
          <w:sz w:val="30"/>
          <w:szCs w:val="30"/>
        </w:rPr>
      </w:pPr>
      <w:r>
        <w:rPr>
          <w:rFonts w:ascii="仿宋_GB2312" w:hint="eastAsia"/>
          <w:sz w:val="30"/>
          <w:szCs w:val="30"/>
        </w:rPr>
        <w:t>党政机关、驻区企（事）业单位所属的文化团队、文化（体育）活动基地，以及经认定的区级群众性文化团队的奖励资金由经开区工委宣传文化部部门预算予以保障。社区居委会、社区服务站所属的群众性文化团队、文化活动基地奖励资金由所在街道办事处列入街道办事处预算予以保障。</w:t>
      </w:r>
    </w:p>
    <w:p w:rsidR="00562919" w:rsidRDefault="00562919" w:rsidP="00562919">
      <w:pPr>
        <w:pStyle w:val="1"/>
        <w:widowControl/>
        <w:spacing w:line="560" w:lineRule="exact"/>
        <w:ind w:firstLineChars="0" w:firstLine="0"/>
        <w:rPr>
          <w:rFonts w:ascii="仿宋_GB2312" w:eastAsia="仿宋_GB2312"/>
          <w:sz w:val="30"/>
          <w:szCs w:val="30"/>
        </w:rPr>
      </w:pPr>
    </w:p>
    <w:p w:rsidR="00794A4F" w:rsidRDefault="00A937EE" w:rsidP="00562919">
      <w:pPr>
        <w:pStyle w:val="1"/>
        <w:widowControl/>
        <w:spacing w:line="560" w:lineRule="exact"/>
        <w:ind w:firstLineChars="0" w:firstLine="0"/>
        <w:jc w:val="center"/>
        <w:rPr>
          <w:rFonts w:ascii="黑体" w:eastAsia="黑体" w:hAnsi="黑体" w:cs="黑体"/>
          <w:sz w:val="30"/>
          <w:szCs w:val="30"/>
        </w:rPr>
      </w:pPr>
      <w:r>
        <w:rPr>
          <w:rFonts w:ascii="黑体" w:eastAsia="黑体" w:hAnsi="黑体" w:cs="黑体" w:hint="eastAsia"/>
          <w:sz w:val="30"/>
          <w:szCs w:val="30"/>
        </w:rPr>
        <w:t>第二章 管理职责</w:t>
      </w:r>
    </w:p>
    <w:p w:rsidR="00794A4F" w:rsidRDefault="00A937EE" w:rsidP="00983711">
      <w:pPr>
        <w:ind w:firstLine="600"/>
        <w:rPr>
          <w:rFonts w:ascii="仿宋_GB2312"/>
          <w:sz w:val="30"/>
          <w:szCs w:val="30"/>
        </w:rPr>
      </w:pPr>
      <w:r>
        <w:rPr>
          <w:rFonts w:ascii="黑体" w:eastAsia="黑体" w:hAnsi="黑体" w:cs="黑体"/>
          <w:sz w:val="30"/>
          <w:szCs w:val="30"/>
        </w:rPr>
        <w:t>第六条</w:t>
      </w:r>
      <w:r>
        <w:rPr>
          <w:rFonts w:ascii="黑体" w:eastAsia="黑体" w:hAnsi="黑体" w:cs="黑体" w:hint="eastAsia"/>
          <w:sz w:val="30"/>
          <w:szCs w:val="30"/>
        </w:rPr>
        <w:t xml:space="preserve">  </w:t>
      </w:r>
      <w:r>
        <w:rPr>
          <w:rFonts w:ascii="仿宋_GB2312" w:hint="eastAsia"/>
          <w:sz w:val="30"/>
          <w:szCs w:val="30"/>
        </w:rPr>
        <w:t>工委组织人事部（两新组织工委）依据自身职责，负责联系驻区企（事）业单位党组织、经开区团工委，组织和引导经开区驻区企（事）业单位参与申报工作。</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第七条  </w:t>
      </w:r>
      <w:r>
        <w:rPr>
          <w:rFonts w:ascii="仿宋_GB2312"/>
          <w:sz w:val="30"/>
          <w:szCs w:val="30"/>
        </w:rPr>
        <w:t>工委宣传文化部作为工作小组牵头部门</w:t>
      </w:r>
      <w:r>
        <w:rPr>
          <w:rFonts w:ascii="仿宋_GB2312" w:hint="eastAsia"/>
          <w:sz w:val="30"/>
          <w:szCs w:val="30"/>
        </w:rPr>
        <w:t>，</w:t>
      </w:r>
      <w:r>
        <w:rPr>
          <w:rFonts w:ascii="仿宋_GB2312"/>
          <w:sz w:val="30"/>
          <w:szCs w:val="30"/>
        </w:rPr>
        <w:t>根据经开区群众文化建设重点任务和工作要求</w:t>
      </w:r>
      <w:r>
        <w:rPr>
          <w:rFonts w:ascii="仿宋_GB2312" w:hint="eastAsia"/>
          <w:sz w:val="30"/>
          <w:szCs w:val="30"/>
        </w:rPr>
        <w:t>，</w:t>
      </w:r>
      <w:r>
        <w:rPr>
          <w:rFonts w:ascii="仿宋_GB2312"/>
          <w:sz w:val="30"/>
          <w:szCs w:val="30"/>
        </w:rPr>
        <w:t>负责组织</w:t>
      </w:r>
      <w:r>
        <w:rPr>
          <w:rFonts w:ascii="仿宋_GB2312" w:hint="eastAsia"/>
          <w:sz w:val="30"/>
          <w:szCs w:val="30"/>
        </w:rPr>
        <w:t>、</w:t>
      </w:r>
      <w:r>
        <w:rPr>
          <w:rFonts w:ascii="仿宋_GB2312"/>
          <w:sz w:val="30"/>
          <w:szCs w:val="30"/>
        </w:rPr>
        <w:t>指导</w:t>
      </w:r>
      <w:r>
        <w:rPr>
          <w:rFonts w:ascii="仿宋_GB2312" w:hint="eastAsia"/>
          <w:sz w:val="30"/>
          <w:szCs w:val="30"/>
        </w:rPr>
        <w:t>、</w:t>
      </w:r>
      <w:r>
        <w:rPr>
          <w:rFonts w:ascii="仿宋_GB2312"/>
          <w:sz w:val="30"/>
          <w:szCs w:val="30"/>
        </w:rPr>
        <w:t>监督</w:t>
      </w:r>
      <w:r>
        <w:rPr>
          <w:rFonts w:ascii="仿宋_GB2312" w:hint="eastAsia"/>
          <w:sz w:val="30"/>
          <w:szCs w:val="30"/>
        </w:rPr>
        <w:t>文化团队和文化（体育）活动基地申报工作；面向社会公示发布优</w:t>
      </w:r>
      <w:r>
        <w:rPr>
          <w:rFonts w:ascii="仿宋_GB2312" w:hint="eastAsia"/>
          <w:sz w:val="30"/>
          <w:szCs w:val="30"/>
        </w:rPr>
        <w:lastRenderedPageBreak/>
        <w:t>秀文化团队、文化（体育）活动基地名单，接受社会监督质询；对获得奖励的各类文化团队和文化（体育）活动基地开展演出和服务情况全过程监管。</w:t>
      </w:r>
    </w:p>
    <w:p w:rsidR="00794A4F" w:rsidRDefault="00A937EE" w:rsidP="00983711">
      <w:pPr>
        <w:ind w:firstLine="600"/>
        <w:rPr>
          <w:rFonts w:ascii="黑体" w:eastAsia="黑体" w:hAnsi="黑体" w:cs="黑体"/>
          <w:sz w:val="30"/>
          <w:szCs w:val="30"/>
        </w:rPr>
      </w:pPr>
      <w:r>
        <w:rPr>
          <w:rFonts w:ascii="黑体" w:eastAsia="黑体" w:hAnsi="黑体" w:cs="黑体" w:hint="eastAsia"/>
          <w:sz w:val="30"/>
          <w:szCs w:val="30"/>
        </w:rPr>
        <w:t xml:space="preserve">第八条 </w:t>
      </w:r>
      <w:r>
        <w:rPr>
          <w:rFonts w:ascii="黑体" w:eastAsia="黑体" w:hAnsi="黑体" w:cs="黑体"/>
          <w:sz w:val="30"/>
          <w:szCs w:val="30"/>
        </w:rPr>
        <w:t xml:space="preserve"> </w:t>
      </w:r>
      <w:r>
        <w:rPr>
          <w:rFonts w:ascii="仿宋_GB2312" w:hint="eastAsia"/>
          <w:sz w:val="30"/>
          <w:szCs w:val="30"/>
        </w:rPr>
        <w:t>机关党委依据自身职责范围负责组织、引导和管理党政机关的优秀文化团队和文化（体育）活动基地。</w:t>
      </w:r>
    </w:p>
    <w:p w:rsidR="00794A4F" w:rsidRDefault="00A937EE" w:rsidP="00983711">
      <w:pPr>
        <w:ind w:firstLine="600"/>
        <w:rPr>
          <w:rFonts w:ascii="仿宋_GB2312"/>
          <w:sz w:val="30"/>
          <w:szCs w:val="30"/>
        </w:rPr>
      </w:pPr>
      <w:r>
        <w:rPr>
          <w:rFonts w:ascii="黑体" w:eastAsia="黑体" w:hAnsi="黑体" w:cs="黑体" w:hint="eastAsia"/>
          <w:sz w:val="30"/>
          <w:szCs w:val="30"/>
        </w:rPr>
        <w:t xml:space="preserve">第九条 </w:t>
      </w:r>
      <w:r>
        <w:rPr>
          <w:rFonts w:ascii="黑体" w:eastAsia="黑体" w:hAnsi="黑体" w:cs="黑体"/>
          <w:sz w:val="30"/>
          <w:szCs w:val="30"/>
        </w:rPr>
        <w:t xml:space="preserve"> </w:t>
      </w:r>
      <w:r>
        <w:rPr>
          <w:rFonts w:ascii="仿宋_GB2312" w:hint="eastAsia"/>
          <w:sz w:val="30"/>
          <w:szCs w:val="30"/>
        </w:rPr>
        <w:t>总工会依据自身职责范围，负责联系工会组织的优秀文化团队和文化（体育）活动基地，组织和引导经开区各级工会参与申报工作。</w:t>
      </w:r>
    </w:p>
    <w:p w:rsidR="00794A4F" w:rsidRDefault="00A937EE" w:rsidP="00983711">
      <w:pPr>
        <w:ind w:firstLine="600"/>
        <w:rPr>
          <w:rFonts w:ascii="仿宋_GB2312"/>
          <w:sz w:val="30"/>
          <w:szCs w:val="30"/>
        </w:rPr>
      </w:pPr>
      <w:r>
        <w:rPr>
          <w:rFonts w:ascii="黑体" w:eastAsia="黑体" w:hAnsi="黑体" w:cs="黑体"/>
          <w:sz w:val="30"/>
          <w:szCs w:val="30"/>
        </w:rPr>
        <w:t>第</w:t>
      </w:r>
      <w:r>
        <w:rPr>
          <w:rFonts w:ascii="黑体" w:eastAsia="黑体" w:hAnsi="黑体" w:cs="黑体" w:hint="eastAsia"/>
          <w:sz w:val="30"/>
          <w:szCs w:val="30"/>
        </w:rPr>
        <w:t>十</w:t>
      </w:r>
      <w:r>
        <w:rPr>
          <w:rFonts w:ascii="黑体" w:eastAsia="黑体" w:hAnsi="黑体" w:cs="黑体"/>
          <w:sz w:val="30"/>
          <w:szCs w:val="30"/>
        </w:rPr>
        <w:t>条</w:t>
      </w:r>
      <w:r>
        <w:rPr>
          <w:rFonts w:ascii="仿宋_GB2312" w:hint="eastAsia"/>
          <w:sz w:val="30"/>
          <w:szCs w:val="30"/>
        </w:rPr>
        <w:t xml:space="preserve"> </w:t>
      </w:r>
      <w:r>
        <w:rPr>
          <w:rFonts w:ascii="仿宋_GB2312"/>
          <w:sz w:val="30"/>
          <w:szCs w:val="30"/>
        </w:rPr>
        <w:t xml:space="preserve"> 财政审计局负责依据本办法对</w:t>
      </w:r>
      <w:r>
        <w:rPr>
          <w:rFonts w:ascii="仿宋_GB2312" w:hint="eastAsia"/>
          <w:sz w:val="30"/>
          <w:szCs w:val="30"/>
        </w:rPr>
        <w:t>专项</w:t>
      </w:r>
      <w:r>
        <w:rPr>
          <w:rFonts w:ascii="仿宋_GB2312"/>
          <w:sz w:val="30"/>
          <w:szCs w:val="30"/>
        </w:rPr>
        <w:t>资金预算进行审核</w:t>
      </w:r>
      <w:r>
        <w:rPr>
          <w:rFonts w:ascii="仿宋_GB2312" w:hint="eastAsia"/>
          <w:sz w:val="30"/>
          <w:szCs w:val="30"/>
        </w:rPr>
        <w:t>，</w:t>
      </w:r>
      <w:r>
        <w:rPr>
          <w:rFonts w:ascii="仿宋_GB2312"/>
          <w:sz w:val="30"/>
          <w:szCs w:val="30"/>
        </w:rPr>
        <w:t>批复预算并拨付资金</w:t>
      </w:r>
      <w:r>
        <w:rPr>
          <w:rFonts w:ascii="仿宋_GB2312" w:hint="eastAsia"/>
          <w:sz w:val="30"/>
          <w:szCs w:val="30"/>
        </w:rPr>
        <w:t>；</w:t>
      </w:r>
      <w:r>
        <w:rPr>
          <w:rFonts w:ascii="仿宋_GB2312"/>
          <w:sz w:val="30"/>
          <w:szCs w:val="30"/>
        </w:rPr>
        <w:t>对资金使用情况进行监督检查</w:t>
      </w:r>
      <w:r>
        <w:rPr>
          <w:rFonts w:ascii="仿宋_GB2312" w:hint="eastAsia"/>
          <w:sz w:val="30"/>
          <w:szCs w:val="30"/>
        </w:rPr>
        <w:t>和绩效评价。</w:t>
      </w:r>
    </w:p>
    <w:p w:rsidR="00794A4F" w:rsidRDefault="00A937EE" w:rsidP="00983711">
      <w:pPr>
        <w:ind w:firstLine="600"/>
        <w:rPr>
          <w:rFonts w:ascii="仿宋_GB2312"/>
          <w:sz w:val="30"/>
          <w:szCs w:val="30"/>
        </w:rPr>
      </w:pPr>
      <w:r>
        <w:rPr>
          <w:rFonts w:ascii="黑体" w:eastAsia="黑体" w:hAnsi="黑体" w:cs="黑体" w:hint="eastAsia"/>
          <w:sz w:val="30"/>
          <w:szCs w:val="30"/>
        </w:rPr>
        <w:t>第十一条</w:t>
      </w:r>
      <w:r>
        <w:rPr>
          <w:rFonts w:ascii="仿宋_GB2312"/>
          <w:sz w:val="30"/>
          <w:szCs w:val="30"/>
        </w:rPr>
        <w:t xml:space="preserve"> 街道办事处负责在</w:t>
      </w:r>
      <w:r>
        <w:rPr>
          <w:rFonts w:ascii="仿宋_GB2312" w:hint="eastAsia"/>
          <w:sz w:val="30"/>
          <w:szCs w:val="30"/>
        </w:rPr>
        <w:t>工作小组</w:t>
      </w:r>
      <w:r>
        <w:rPr>
          <w:rFonts w:ascii="仿宋_GB2312"/>
          <w:sz w:val="30"/>
          <w:szCs w:val="30"/>
        </w:rPr>
        <w:t>统一部署下</w:t>
      </w:r>
      <w:r>
        <w:rPr>
          <w:rFonts w:ascii="仿宋_GB2312" w:hint="eastAsia"/>
          <w:sz w:val="30"/>
          <w:szCs w:val="30"/>
        </w:rPr>
        <w:t>，</w:t>
      </w:r>
      <w:r>
        <w:rPr>
          <w:rFonts w:ascii="仿宋_GB2312"/>
          <w:sz w:val="30"/>
          <w:szCs w:val="30"/>
        </w:rPr>
        <w:t>组织本街道所属</w:t>
      </w:r>
      <w:r>
        <w:rPr>
          <w:rFonts w:ascii="仿宋_GB2312" w:hint="eastAsia"/>
          <w:sz w:val="30"/>
          <w:szCs w:val="30"/>
        </w:rPr>
        <w:t>优秀</w:t>
      </w:r>
      <w:r>
        <w:rPr>
          <w:rFonts w:ascii="仿宋_GB2312"/>
          <w:sz w:val="30"/>
          <w:szCs w:val="30"/>
        </w:rPr>
        <w:t>文化团队和文化</w:t>
      </w:r>
      <w:r>
        <w:rPr>
          <w:rFonts w:ascii="仿宋_GB2312" w:hint="eastAsia"/>
          <w:sz w:val="30"/>
          <w:szCs w:val="30"/>
        </w:rPr>
        <w:t>（体育）活动基地的遴选和申报工作，</w:t>
      </w:r>
      <w:r>
        <w:rPr>
          <w:rFonts w:ascii="仿宋_GB2312" w:hAnsi="仿宋_GB2312" w:cs="仿宋_GB2312" w:hint="eastAsia"/>
          <w:sz w:val="30"/>
          <w:szCs w:val="30"/>
        </w:rPr>
        <w:t>落实</w:t>
      </w:r>
      <w:r>
        <w:rPr>
          <w:rFonts w:ascii="仿宋_GB2312" w:hint="eastAsia"/>
          <w:sz w:val="30"/>
          <w:szCs w:val="30"/>
        </w:rPr>
        <w:t>本街道所属文化团队的奖励工作，将奖励对象向工委宣传文化部备案；对照申报标准，对本街道所属文化团队和文化（体育）活动基地开展演出和服务情况进行监督检查，汇总相关活动和服务情况，并接受相关部门的审计和监督管理。</w:t>
      </w:r>
    </w:p>
    <w:p w:rsidR="00562919" w:rsidRDefault="00562919" w:rsidP="00562919">
      <w:pPr>
        <w:pStyle w:val="1"/>
        <w:widowControl/>
        <w:spacing w:line="560" w:lineRule="exact"/>
        <w:ind w:firstLineChars="0" w:firstLine="0"/>
        <w:rPr>
          <w:rFonts w:eastAsia="仿宋_GB2312"/>
          <w:sz w:val="32"/>
        </w:rPr>
      </w:pPr>
    </w:p>
    <w:p w:rsidR="00794A4F" w:rsidRDefault="00A937EE" w:rsidP="00562919">
      <w:pPr>
        <w:pStyle w:val="1"/>
        <w:widowControl/>
        <w:spacing w:line="560" w:lineRule="exact"/>
        <w:ind w:firstLineChars="0" w:firstLine="0"/>
        <w:jc w:val="center"/>
        <w:rPr>
          <w:rFonts w:ascii="黑体" w:eastAsia="黑体" w:hAnsi="黑体" w:cs="黑体"/>
          <w:sz w:val="30"/>
          <w:szCs w:val="30"/>
        </w:rPr>
      </w:pPr>
      <w:r>
        <w:rPr>
          <w:rFonts w:ascii="黑体" w:eastAsia="黑体" w:hAnsi="黑体" w:cs="黑体" w:hint="eastAsia"/>
          <w:sz w:val="30"/>
          <w:szCs w:val="30"/>
        </w:rPr>
        <w:t>第三章  群众性文化团队奖励申报条件、类型及流程</w:t>
      </w:r>
    </w:p>
    <w:p w:rsidR="00794A4F" w:rsidRDefault="00A937EE" w:rsidP="00983711">
      <w:pPr>
        <w:pStyle w:val="1"/>
        <w:widowControl/>
        <w:spacing w:line="560" w:lineRule="exact"/>
        <w:ind w:firstLine="600"/>
        <w:rPr>
          <w:rFonts w:ascii="仿宋_GB2312" w:eastAsia="仿宋_GB2312"/>
          <w:sz w:val="30"/>
          <w:szCs w:val="30"/>
        </w:rPr>
      </w:pPr>
      <w:r>
        <w:rPr>
          <w:rFonts w:ascii="黑体" w:eastAsia="黑体" w:hAnsi="黑体" w:cs="黑体" w:hint="eastAsia"/>
          <w:sz w:val="30"/>
          <w:szCs w:val="30"/>
        </w:rPr>
        <w:t xml:space="preserve">第十二条  </w:t>
      </w:r>
      <w:r>
        <w:rPr>
          <w:rFonts w:ascii="仿宋_GB2312" w:eastAsia="仿宋_GB2312"/>
          <w:sz w:val="30"/>
          <w:szCs w:val="30"/>
        </w:rPr>
        <w:t>优秀</w:t>
      </w:r>
      <w:r>
        <w:rPr>
          <w:rFonts w:ascii="仿宋_GB2312" w:eastAsia="仿宋_GB2312" w:hint="eastAsia"/>
          <w:sz w:val="30"/>
          <w:szCs w:val="30"/>
        </w:rPr>
        <w:t>文化团队申报须符合以下条件：</w:t>
      </w:r>
    </w:p>
    <w:p w:rsidR="00794A4F" w:rsidRDefault="00A937EE" w:rsidP="00983711">
      <w:pPr>
        <w:pStyle w:val="1"/>
        <w:widowControl/>
        <w:numPr>
          <w:ilvl w:val="0"/>
          <w:numId w:val="1"/>
        </w:numPr>
        <w:spacing w:line="560" w:lineRule="exact"/>
        <w:ind w:firstLineChars="0" w:firstLine="600"/>
        <w:rPr>
          <w:rFonts w:ascii="仿宋_GB2312" w:eastAsia="仿宋_GB2312"/>
          <w:sz w:val="30"/>
          <w:szCs w:val="30"/>
        </w:rPr>
      </w:pPr>
      <w:r>
        <w:rPr>
          <w:rFonts w:ascii="仿宋_GB2312" w:eastAsia="仿宋_GB2312" w:hint="eastAsia"/>
          <w:sz w:val="30"/>
          <w:szCs w:val="30"/>
        </w:rPr>
        <w:t>导向正确。文化团队必须坚持正确的政治方向，</w:t>
      </w:r>
      <w:proofErr w:type="gramStart"/>
      <w:r>
        <w:rPr>
          <w:rFonts w:ascii="仿宋_GB2312" w:eastAsia="仿宋_GB2312" w:hint="eastAsia"/>
          <w:sz w:val="30"/>
          <w:szCs w:val="30"/>
        </w:rPr>
        <w:t>践行</w:t>
      </w:r>
      <w:proofErr w:type="gramEnd"/>
      <w:r>
        <w:rPr>
          <w:rFonts w:ascii="仿宋_GB2312" w:eastAsia="仿宋_GB2312" w:hint="eastAsia"/>
          <w:sz w:val="30"/>
          <w:szCs w:val="30"/>
        </w:rPr>
        <w:t>社会主义核心价值观，弘扬经开</w:t>
      </w:r>
      <w:proofErr w:type="gramStart"/>
      <w:r>
        <w:rPr>
          <w:rFonts w:ascii="仿宋_GB2312" w:eastAsia="仿宋_GB2312" w:hint="eastAsia"/>
          <w:sz w:val="30"/>
          <w:szCs w:val="30"/>
        </w:rPr>
        <w:t>区创</w:t>
      </w:r>
      <w:proofErr w:type="gramEnd"/>
      <w:r>
        <w:rPr>
          <w:rFonts w:ascii="仿宋_GB2312" w:eastAsia="仿宋_GB2312" w:hint="eastAsia"/>
          <w:sz w:val="30"/>
          <w:szCs w:val="30"/>
        </w:rPr>
        <w:t>新创业文化，坚持为群众服务，遵纪守法，行为规范，在经开区文化建设、和谐社会建设中起模范带头作用。</w:t>
      </w:r>
      <w:r>
        <w:rPr>
          <w:rFonts w:ascii="仿宋_GB2312" w:eastAsia="仿宋_GB2312" w:hint="eastAsia"/>
          <w:sz w:val="30"/>
          <w:szCs w:val="30"/>
        </w:rPr>
        <w:br/>
      </w:r>
      <w:r>
        <w:rPr>
          <w:rFonts w:ascii="仿宋_GB2312" w:eastAsia="仿宋_GB2312" w:hint="eastAsia"/>
          <w:sz w:val="30"/>
          <w:szCs w:val="30"/>
        </w:rPr>
        <w:lastRenderedPageBreak/>
        <w:t xml:space="preserve">    （二）机构健全。优秀文化团队</w:t>
      </w:r>
      <w:r>
        <w:rPr>
          <w:rFonts w:ascii="仿宋_GB2312" w:eastAsia="仿宋_GB2312"/>
          <w:sz w:val="30"/>
          <w:szCs w:val="30"/>
        </w:rPr>
        <w:t>成立时间</w:t>
      </w:r>
      <w:r>
        <w:rPr>
          <w:rFonts w:ascii="仿宋_GB2312" w:eastAsia="仿宋_GB2312" w:hint="eastAsia"/>
          <w:sz w:val="30"/>
          <w:szCs w:val="30"/>
        </w:rPr>
        <w:t>应</w:t>
      </w:r>
      <w:r>
        <w:rPr>
          <w:rFonts w:ascii="仿宋_GB2312" w:eastAsia="仿宋_GB2312"/>
          <w:sz w:val="30"/>
          <w:szCs w:val="30"/>
        </w:rPr>
        <w:t>在2年以上</w:t>
      </w:r>
      <w:r>
        <w:rPr>
          <w:rFonts w:ascii="仿宋_GB2312" w:eastAsia="仿宋_GB2312" w:hint="eastAsia"/>
          <w:sz w:val="30"/>
          <w:szCs w:val="30"/>
        </w:rPr>
        <w:t>，非企业、行政事业单位内部的文化团队需在民政部门注册；文化团队应有健全的组织机构、固定的团队名称和专人管理；有基本的艺术形式。</w:t>
      </w:r>
    </w:p>
    <w:p w:rsidR="00794A4F" w:rsidRDefault="00A937EE" w:rsidP="00983711">
      <w:pPr>
        <w:pStyle w:val="1"/>
        <w:widowControl/>
        <w:spacing w:line="560" w:lineRule="exact"/>
        <w:ind w:firstLine="600"/>
        <w:rPr>
          <w:rFonts w:ascii="仿宋_GB2312" w:eastAsia="仿宋_GB2312"/>
          <w:sz w:val="30"/>
          <w:szCs w:val="30"/>
        </w:rPr>
      </w:pPr>
      <w:r>
        <w:rPr>
          <w:rFonts w:ascii="仿宋_GB2312" w:eastAsia="仿宋_GB2312" w:hint="eastAsia"/>
          <w:sz w:val="30"/>
          <w:szCs w:val="30"/>
        </w:rPr>
        <w:t>（三）管理规范。顾全大局，服从调配，能积极主动地支持和参与经开区宣传文化工作；</w:t>
      </w:r>
      <w:r>
        <w:rPr>
          <w:rFonts w:ascii="仿宋_GB2312" w:eastAsia="仿宋_GB2312"/>
          <w:sz w:val="30"/>
          <w:szCs w:val="30"/>
        </w:rPr>
        <w:t>有固定的经常开展活动的演出空间</w:t>
      </w:r>
      <w:r>
        <w:rPr>
          <w:rFonts w:ascii="仿宋_GB2312" w:eastAsia="仿宋_GB2312" w:hint="eastAsia"/>
          <w:sz w:val="30"/>
          <w:szCs w:val="30"/>
        </w:rPr>
        <w:t>；</w:t>
      </w:r>
      <w:r>
        <w:rPr>
          <w:rFonts w:ascii="仿宋_GB2312" w:eastAsia="仿宋_GB2312"/>
          <w:sz w:val="30"/>
          <w:szCs w:val="30"/>
        </w:rPr>
        <w:t>有固定的团队名称</w:t>
      </w:r>
      <w:r>
        <w:rPr>
          <w:rFonts w:ascii="仿宋_GB2312" w:eastAsia="仿宋_GB2312" w:hint="eastAsia"/>
          <w:sz w:val="30"/>
          <w:szCs w:val="30"/>
        </w:rPr>
        <w:t>、</w:t>
      </w:r>
      <w:r>
        <w:rPr>
          <w:rFonts w:ascii="仿宋_GB2312" w:eastAsia="仿宋_GB2312"/>
          <w:sz w:val="30"/>
          <w:szCs w:val="30"/>
        </w:rPr>
        <w:t>团队负责人和排练时间</w:t>
      </w:r>
      <w:r>
        <w:rPr>
          <w:rFonts w:ascii="仿宋_GB2312" w:eastAsia="仿宋_GB2312" w:hint="eastAsia"/>
          <w:sz w:val="30"/>
          <w:szCs w:val="30"/>
        </w:rPr>
        <w:t>；</w:t>
      </w:r>
      <w:r>
        <w:rPr>
          <w:rFonts w:ascii="仿宋_GB2312" w:eastAsia="仿宋_GB2312"/>
          <w:sz w:val="30"/>
          <w:szCs w:val="30"/>
        </w:rPr>
        <w:t>有完善的管理制度</w:t>
      </w:r>
      <w:r>
        <w:rPr>
          <w:rFonts w:ascii="仿宋_GB2312" w:eastAsia="仿宋_GB2312" w:hint="eastAsia"/>
          <w:sz w:val="30"/>
          <w:szCs w:val="30"/>
        </w:rPr>
        <w:t>，建立团队队员名册和艺术档案，做到工作有计划、活动有记录、阶段有总结，年度无不良事件发生，文明健康地开展各项活动。</w:t>
      </w:r>
    </w:p>
    <w:p w:rsidR="00794A4F" w:rsidRDefault="00A937EE" w:rsidP="00983711">
      <w:pPr>
        <w:pStyle w:val="1"/>
        <w:widowControl/>
        <w:spacing w:line="560" w:lineRule="exact"/>
        <w:ind w:firstLine="600"/>
        <w:rPr>
          <w:rFonts w:ascii="仿宋_GB2312" w:eastAsia="仿宋_GB2312"/>
          <w:sz w:val="30"/>
          <w:szCs w:val="30"/>
        </w:rPr>
      </w:pPr>
      <w:r>
        <w:rPr>
          <w:rFonts w:ascii="仿宋_GB2312" w:eastAsia="仿宋_GB2312" w:hint="eastAsia"/>
          <w:sz w:val="30"/>
          <w:szCs w:val="30"/>
        </w:rPr>
        <w:t>（四）队伍稳定。有政治可靠、业务能力强、热心群众文化活动的团队负责人。有相对稳定的表演队伍，其中合唱团不少于30人，其他团队不少于15人；</w:t>
      </w:r>
      <w:r>
        <w:rPr>
          <w:rFonts w:ascii="仿宋_GB2312" w:eastAsia="仿宋_GB2312"/>
          <w:sz w:val="30"/>
          <w:szCs w:val="30"/>
        </w:rPr>
        <w:t>拥有</w:t>
      </w:r>
      <w:r>
        <w:rPr>
          <w:rFonts w:ascii="仿宋_GB2312" w:eastAsia="仿宋_GB2312" w:hint="eastAsia"/>
          <w:sz w:val="30"/>
          <w:szCs w:val="30"/>
        </w:rPr>
        <w:t>专职或兼职</w:t>
      </w:r>
      <w:r>
        <w:rPr>
          <w:rFonts w:ascii="仿宋_GB2312" w:eastAsia="仿宋_GB2312"/>
          <w:sz w:val="30"/>
          <w:szCs w:val="30"/>
        </w:rPr>
        <w:t>创作人员队伍</w:t>
      </w:r>
      <w:r>
        <w:rPr>
          <w:rFonts w:ascii="仿宋_GB2312" w:eastAsia="仿宋_GB2312" w:hint="eastAsia"/>
          <w:sz w:val="30"/>
          <w:szCs w:val="30"/>
        </w:rPr>
        <w:t>（作词、作曲、编导等）；建立了团队艺术档案，做到团队人员、设施、业绩等资料齐全、详实；坚持开展演出队伍的培训辅导，确保队伍具有一定的业务水平。</w:t>
      </w:r>
    </w:p>
    <w:p w:rsidR="00794A4F" w:rsidRDefault="00A937EE" w:rsidP="00983711">
      <w:pPr>
        <w:pStyle w:val="1"/>
        <w:widowControl/>
        <w:spacing w:line="560" w:lineRule="exact"/>
        <w:ind w:firstLine="600"/>
        <w:rPr>
          <w:rFonts w:ascii="仿宋_GB2312" w:eastAsia="仿宋_GB2312"/>
          <w:sz w:val="30"/>
          <w:szCs w:val="30"/>
        </w:rPr>
      </w:pPr>
      <w:r>
        <w:rPr>
          <w:rFonts w:ascii="仿宋_GB2312" w:eastAsia="仿宋_GB2312" w:hint="eastAsia"/>
          <w:sz w:val="30"/>
          <w:szCs w:val="30"/>
        </w:rPr>
        <w:t>（五）活动经常。坚持深入基层，面向群众，确保团队活动常年开展。不断创作好的原创文艺作品，出精品，创品牌；积极编排主题突出、思想向上的文艺节目；积极参与国家级、省市</w:t>
      </w:r>
      <w:proofErr w:type="gramStart"/>
      <w:r>
        <w:rPr>
          <w:rFonts w:ascii="仿宋_GB2312" w:eastAsia="仿宋_GB2312" w:hint="eastAsia"/>
          <w:sz w:val="30"/>
          <w:szCs w:val="30"/>
        </w:rPr>
        <w:t>级演出</w:t>
      </w:r>
      <w:proofErr w:type="gramEnd"/>
      <w:r>
        <w:rPr>
          <w:rFonts w:ascii="仿宋_GB2312" w:eastAsia="仿宋_GB2312" w:hint="eastAsia"/>
          <w:sz w:val="30"/>
          <w:szCs w:val="30"/>
        </w:rPr>
        <w:t>活动，并连续参与开发区级各类线上线下文化活动不少于10场。</w:t>
      </w:r>
    </w:p>
    <w:p w:rsidR="00794A4F" w:rsidRDefault="00A937EE" w:rsidP="00983711">
      <w:pPr>
        <w:pStyle w:val="1"/>
        <w:widowControl/>
        <w:spacing w:line="560" w:lineRule="exact"/>
        <w:ind w:firstLine="600"/>
        <w:rPr>
          <w:rFonts w:ascii="仿宋_GB2312" w:eastAsia="仿宋_GB2312"/>
          <w:sz w:val="30"/>
          <w:szCs w:val="30"/>
        </w:rPr>
      </w:pPr>
      <w:r>
        <w:rPr>
          <w:rFonts w:ascii="黑体" w:eastAsia="黑体" w:hAnsi="黑体" w:cs="黑体" w:hint="eastAsia"/>
          <w:sz w:val="30"/>
          <w:szCs w:val="30"/>
        </w:rPr>
        <w:t xml:space="preserve">第十三条  </w:t>
      </w:r>
      <w:r>
        <w:rPr>
          <w:rFonts w:ascii="仿宋_GB2312" w:eastAsia="仿宋_GB2312"/>
          <w:sz w:val="30"/>
          <w:szCs w:val="30"/>
        </w:rPr>
        <w:t>申请群众性文化团队</w:t>
      </w:r>
      <w:r>
        <w:rPr>
          <w:rFonts w:ascii="仿宋_GB2312" w:eastAsia="仿宋_GB2312" w:hint="eastAsia"/>
          <w:sz w:val="30"/>
          <w:szCs w:val="30"/>
        </w:rPr>
        <w:t>奖励</w:t>
      </w:r>
      <w:r>
        <w:rPr>
          <w:rFonts w:ascii="仿宋_GB2312" w:eastAsia="仿宋_GB2312"/>
          <w:sz w:val="30"/>
          <w:szCs w:val="30"/>
        </w:rPr>
        <w:t>资金的文化团队需在</w:t>
      </w:r>
      <w:r>
        <w:rPr>
          <w:rFonts w:ascii="仿宋_GB2312" w:eastAsia="仿宋_GB2312" w:hint="eastAsia"/>
          <w:sz w:val="30"/>
          <w:szCs w:val="30"/>
        </w:rPr>
        <w:t>9月30</w:t>
      </w:r>
      <w:r>
        <w:rPr>
          <w:rFonts w:ascii="仿宋_GB2312" w:eastAsia="仿宋_GB2312"/>
          <w:sz w:val="30"/>
          <w:szCs w:val="30"/>
        </w:rPr>
        <w:t>日前填写</w:t>
      </w:r>
      <w:r>
        <w:rPr>
          <w:rFonts w:ascii="仿宋_GB2312" w:eastAsia="仿宋_GB2312" w:hint="eastAsia"/>
          <w:sz w:val="30"/>
          <w:szCs w:val="30"/>
        </w:rPr>
        <w:t>《经开区年度优秀群众性文化团队申请表》（详见附件）及相关证明材料报工委宣传文化部。街道办事处或社区主管的文化团队，由所在街道办事处组织申报评选。</w:t>
      </w:r>
    </w:p>
    <w:p w:rsidR="00794A4F" w:rsidRDefault="00A937EE" w:rsidP="00983711">
      <w:pPr>
        <w:pStyle w:val="1"/>
        <w:widowControl/>
        <w:spacing w:line="560" w:lineRule="exact"/>
        <w:ind w:firstLine="600"/>
        <w:rPr>
          <w:rFonts w:ascii="仿宋_GB2312" w:eastAsia="仿宋_GB2312"/>
          <w:sz w:val="30"/>
          <w:szCs w:val="30"/>
        </w:rPr>
      </w:pPr>
      <w:r>
        <w:rPr>
          <w:rFonts w:ascii="黑体" w:eastAsia="黑体" w:hAnsi="黑体" w:cs="黑体" w:hint="eastAsia"/>
          <w:sz w:val="30"/>
          <w:szCs w:val="30"/>
        </w:rPr>
        <w:lastRenderedPageBreak/>
        <w:t xml:space="preserve">第十四条  </w:t>
      </w:r>
      <w:r>
        <w:rPr>
          <w:rFonts w:ascii="仿宋_GB2312" w:eastAsia="仿宋_GB2312"/>
          <w:sz w:val="30"/>
          <w:szCs w:val="30"/>
        </w:rPr>
        <w:t>工委宣传文化部</w:t>
      </w:r>
      <w:r>
        <w:rPr>
          <w:rFonts w:ascii="仿宋_GB2312" w:eastAsia="仿宋_GB2312" w:hint="eastAsia"/>
          <w:sz w:val="30"/>
          <w:szCs w:val="30"/>
        </w:rPr>
        <w:t>、街道办事处作为初审单位进行初步审核筛选，社区居委会、社区服务站所属的群众性文化团队、文化（体育）活动基地依据街道办事处相关细则，在所在街道办事处进行申报。采用资料审核和专家评议相结合的形式，征求相关部门意见后，将拟奖励名单提交开发区推进全国文化中心建设领导小组办公室会议专题审议，通过评审的群众性文化团队和文化（体育）活动基地，向社会公示无异议后，方可获得当年的奖励资格。</w:t>
      </w:r>
    </w:p>
    <w:p w:rsidR="00794A4F" w:rsidRDefault="00A937EE" w:rsidP="00983711">
      <w:pPr>
        <w:pStyle w:val="1"/>
        <w:widowControl/>
        <w:spacing w:line="560" w:lineRule="exact"/>
        <w:ind w:firstLine="600"/>
        <w:rPr>
          <w:rFonts w:ascii="仿宋_GB2312" w:eastAsia="仿宋_GB2312"/>
          <w:sz w:val="30"/>
          <w:szCs w:val="30"/>
        </w:rPr>
      </w:pPr>
      <w:r>
        <w:rPr>
          <w:rFonts w:ascii="黑体" w:eastAsia="黑体" w:hAnsi="黑体" w:cs="黑体" w:hint="eastAsia"/>
          <w:sz w:val="30"/>
          <w:szCs w:val="30"/>
        </w:rPr>
        <w:t xml:space="preserve">第十五条  </w:t>
      </w:r>
      <w:r>
        <w:rPr>
          <w:rFonts w:ascii="仿宋_GB2312" w:eastAsia="仿宋_GB2312"/>
          <w:sz w:val="30"/>
          <w:szCs w:val="30"/>
        </w:rPr>
        <w:t>各街道办事处</w:t>
      </w:r>
      <w:r>
        <w:rPr>
          <w:rFonts w:ascii="仿宋_GB2312" w:eastAsia="仿宋_GB2312" w:hint="eastAsia"/>
          <w:sz w:val="30"/>
          <w:szCs w:val="30"/>
        </w:rPr>
        <w:t>根据</w:t>
      </w:r>
      <w:r>
        <w:rPr>
          <w:rFonts w:ascii="仿宋_GB2312" w:eastAsia="仿宋_GB2312"/>
          <w:sz w:val="30"/>
          <w:szCs w:val="30"/>
        </w:rPr>
        <w:t>经开区优秀文化团队标准</w:t>
      </w:r>
      <w:r>
        <w:rPr>
          <w:rFonts w:ascii="仿宋_GB2312" w:eastAsia="仿宋_GB2312" w:hint="eastAsia"/>
          <w:sz w:val="30"/>
          <w:szCs w:val="30"/>
        </w:rPr>
        <w:t>，整合本街道优秀文化艺术团队资源，选拔高水平文化团队参与优秀文化团队评定，相关奖励</w:t>
      </w:r>
      <w:r>
        <w:rPr>
          <w:rFonts w:ascii="仿宋_GB2312" w:eastAsia="仿宋_GB2312"/>
          <w:sz w:val="30"/>
          <w:szCs w:val="30"/>
        </w:rPr>
        <w:t>资金</w:t>
      </w:r>
      <w:r>
        <w:rPr>
          <w:rFonts w:ascii="仿宋_GB2312" w:eastAsia="仿宋_GB2312" w:hint="eastAsia"/>
          <w:sz w:val="30"/>
          <w:szCs w:val="30"/>
        </w:rPr>
        <w:t>纳入街道办事处部门预算予以保障，奖励文化团队名单及信息向工委宣传文化部报备。</w:t>
      </w:r>
    </w:p>
    <w:p w:rsidR="00562919" w:rsidRDefault="00562919" w:rsidP="00562919">
      <w:pPr>
        <w:pStyle w:val="1"/>
        <w:widowControl/>
        <w:spacing w:line="560" w:lineRule="exact"/>
        <w:ind w:firstLineChars="0" w:firstLine="0"/>
        <w:rPr>
          <w:rFonts w:ascii="仿宋_GB2312" w:eastAsia="仿宋_GB2312"/>
          <w:sz w:val="30"/>
          <w:szCs w:val="30"/>
        </w:rPr>
      </w:pPr>
    </w:p>
    <w:p w:rsidR="00794A4F" w:rsidRDefault="00A937EE" w:rsidP="00562919">
      <w:pPr>
        <w:pStyle w:val="1"/>
        <w:widowControl/>
        <w:spacing w:line="560" w:lineRule="exact"/>
        <w:ind w:firstLineChars="0" w:firstLine="0"/>
        <w:jc w:val="center"/>
        <w:rPr>
          <w:rFonts w:ascii="黑体" w:eastAsia="黑体" w:hAnsi="黑体" w:cs="黑体"/>
          <w:sz w:val="30"/>
          <w:szCs w:val="30"/>
        </w:rPr>
      </w:pPr>
      <w:r>
        <w:rPr>
          <w:rFonts w:ascii="黑体" w:eastAsia="黑体" w:hAnsi="黑体" w:cs="黑体" w:hint="eastAsia"/>
          <w:sz w:val="30"/>
          <w:szCs w:val="30"/>
        </w:rPr>
        <w:t>第四章 文化（体育）活动基地申报标准及流程</w:t>
      </w:r>
    </w:p>
    <w:p w:rsidR="00794A4F" w:rsidRDefault="00A937EE">
      <w:pPr>
        <w:pStyle w:val="1"/>
        <w:widowControl/>
        <w:spacing w:line="560" w:lineRule="exact"/>
        <w:ind w:firstLine="600"/>
        <w:rPr>
          <w:rFonts w:ascii="仿宋_GB2312" w:eastAsia="仿宋_GB2312"/>
          <w:sz w:val="30"/>
          <w:szCs w:val="30"/>
        </w:rPr>
      </w:pPr>
      <w:r>
        <w:rPr>
          <w:rFonts w:ascii="黑体" w:eastAsia="黑体" w:hAnsi="黑体" w:cs="黑体" w:hint="eastAsia"/>
          <w:sz w:val="30"/>
          <w:szCs w:val="30"/>
        </w:rPr>
        <w:t>第十六条</w:t>
      </w:r>
      <w:r>
        <w:rPr>
          <w:rFonts w:ascii="仿宋_GB2312" w:eastAsia="仿宋_GB2312"/>
          <w:sz w:val="30"/>
          <w:szCs w:val="30"/>
        </w:rPr>
        <w:t xml:space="preserve"> 申请文化</w:t>
      </w:r>
      <w:r>
        <w:rPr>
          <w:rFonts w:ascii="仿宋_GB2312" w:eastAsia="仿宋_GB2312" w:hint="eastAsia"/>
          <w:sz w:val="30"/>
          <w:szCs w:val="30"/>
        </w:rPr>
        <w:t>（体育）活动基地奖励资金需满足以下条件：</w:t>
      </w:r>
    </w:p>
    <w:p w:rsidR="00794A4F" w:rsidRDefault="00A937EE">
      <w:pPr>
        <w:pStyle w:val="1"/>
        <w:widowControl/>
        <w:spacing w:line="560" w:lineRule="exact"/>
        <w:ind w:firstLineChars="0" w:firstLine="0"/>
        <w:rPr>
          <w:rFonts w:ascii="仿宋_GB2312" w:eastAsia="仿宋_GB2312"/>
          <w:sz w:val="30"/>
          <w:szCs w:val="30"/>
        </w:rPr>
      </w:pPr>
      <w:r>
        <w:rPr>
          <w:rFonts w:ascii="仿宋_GB2312" w:eastAsia="仿宋_GB2312" w:hint="eastAsia"/>
          <w:sz w:val="30"/>
          <w:szCs w:val="30"/>
        </w:rPr>
        <w:t xml:space="preserve">    （一）文化（体育）活动基地必须建有可满足音乐、舞蹈、戏剧、曲艺、摄影、书法、绘画、体育健身等一种或几种活动的公共场所，室外面积不小于500平米或室内面积不少于300平米。</w:t>
      </w:r>
    </w:p>
    <w:p w:rsidR="00794A4F" w:rsidRDefault="00A937EE">
      <w:pPr>
        <w:pStyle w:val="1"/>
        <w:widowControl/>
        <w:spacing w:line="560" w:lineRule="exact"/>
        <w:ind w:firstLine="600"/>
        <w:rPr>
          <w:rFonts w:ascii="仿宋_GB2312" w:eastAsia="仿宋_GB2312"/>
          <w:sz w:val="30"/>
          <w:szCs w:val="30"/>
        </w:rPr>
      </w:pPr>
      <w:r>
        <w:rPr>
          <w:rFonts w:ascii="仿宋_GB2312" w:eastAsia="仿宋_GB2312" w:hint="eastAsia"/>
          <w:sz w:val="30"/>
          <w:szCs w:val="30"/>
        </w:rPr>
        <w:t>（二）文化（体育）活动基地自愿根据经开区文体工作的需要，在特定时段内以免费或优惠形式向社会开放，保证每年累计开放时间不得少于200小时，并提供相应的设施和必备的服务。</w:t>
      </w:r>
    </w:p>
    <w:p w:rsidR="00794A4F" w:rsidRDefault="00A937EE">
      <w:pPr>
        <w:pStyle w:val="1"/>
        <w:widowControl/>
        <w:spacing w:line="560" w:lineRule="exact"/>
        <w:ind w:firstLine="600"/>
        <w:rPr>
          <w:rFonts w:ascii="仿宋_GB2312" w:eastAsia="仿宋_GB2312"/>
          <w:sz w:val="30"/>
          <w:szCs w:val="30"/>
        </w:rPr>
      </w:pPr>
      <w:r>
        <w:rPr>
          <w:rFonts w:ascii="仿宋_GB2312" w:eastAsia="仿宋_GB2312" w:hint="eastAsia"/>
          <w:sz w:val="30"/>
          <w:szCs w:val="30"/>
        </w:rPr>
        <w:lastRenderedPageBreak/>
        <w:t>（三）结合自身资源承办或举办公益性文化活动，全年不少于10次。</w:t>
      </w:r>
    </w:p>
    <w:p w:rsidR="00794A4F" w:rsidRDefault="00A937EE">
      <w:pPr>
        <w:pStyle w:val="1"/>
        <w:widowControl/>
        <w:numPr>
          <w:ilvl w:val="0"/>
          <w:numId w:val="2"/>
        </w:numPr>
        <w:spacing w:line="560" w:lineRule="exact"/>
        <w:ind w:firstLine="600"/>
        <w:rPr>
          <w:rFonts w:ascii="仿宋_GB2312" w:eastAsia="仿宋_GB2312"/>
          <w:sz w:val="30"/>
          <w:szCs w:val="30"/>
        </w:rPr>
      </w:pPr>
      <w:r>
        <w:rPr>
          <w:rFonts w:ascii="仿宋_GB2312" w:eastAsia="仿宋_GB2312" w:hint="eastAsia"/>
          <w:sz w:val="30"/>
          <w:szCs w:val="30"/>
        </w:rPr>
        <w:t>批准挂牌的活动基地应统一悬挂“北京·亦庄文化（体育）活动基地”标识牌。</w:t>
      </w:r>
    </w:p>
    <w:p w:rsidR="00794A4F" w:rsidRDefault="00A937EE">
      <w:pPr>
        <w:pStyle w:val="1"/>
        <w:widowControl/>
        <w:spacing w:line="560" w:lineRule="exact"/>
        <w:ind w:firstLineChars="189" w:firstLine="567"/>
        <w:rPr>
          <w:rFonts w:ascii="仿宋_GB2312" w:eastAsia="仿宋_GB2312"/>
          <w:sz w:val="30"/>
          <w:szCs w:val="30"/>
        </w:rPr>
      </w:pPr>
      <w:r>
        <w:rPr>
          <w:rFonts w:ascii="黑体" w:eastAsia="黑体" w:hAnsi="黑体" w:hint="eastAsia"/>
          <w:sz w:val="30"/>
          <w:szCs w:val="30"/>
        </w:rPr>
        <w:t xml:space="preserve">第十七条  </w:t>
      </w:r>
      <w:r>
        <w:rPr>
          <w:rFonts w:ascii="仿宋_GB2312" w:eastAsia="仿宋_GB2312" w:hint="eastAsia"/>
          <w:sz w:val="30"/>
          <w:szCs w:val="30"/>
        </w:rPr>
        <w:t>经开区企业、党政机关、事业单位投资建设或经营的文化（体育）活动基地在工委宣传文化部进行申报。</w:t>
      </w:r>
    </w:p>
    <w:p w:rsidR="00794A4F" w:rsidRDefault="00A937EE">
      <w:pPr>
        <w:pStyle w:val="1"/>
        <w:widowControl/>
        <w:spacing w:line="560" w:lineRule="exact"/>
        <w:ind w:firstLineChars="189" w:firstLine="567"/>
        <w:rPr>
          <w:rFonts w:ascii="仿宋_GB2312" w:eastAsia="仿宋_GB2312"/>
          <w:sz w:val="30"/>
          <w:szCs w:val="30"/>
        </w:rPr>
      </w:pPr>
      <w:r>
        <w:rPr>
          <w:rFonts w:ascii="仿宋_GB2312" w:eastAsia="仿宋_GB2312" w:hint="eastAsia"/>
          <w:sz w:val="30"/>
          <w:szCs w:val="30"/>
        </w:rPr>
        <w:t>街道办事处、社区居委会、社区服务站投资建设的文化（体育）活动基地在所在街道办事处进行申报，街道办事处根据经开区文化（体育）活动基地标准确定本街道文化（体育）活动基地奖励对象，并向工委宣传文化部报备。</w:t>
      </w:r>
    </w:p>
    <w:p w:rsidR="00562919" w:rsidRDefault="00562919" w:rsidP="00562919">
      <w:pPr>
        <w:ind w:firstLineChars="0" w:firstLine="0"/>
        <w:rPr>
          <w:rFonts w:ascii="仿宋_GB2312"/>
          <w:sz w:val="30"/>
          <w:szCs w:val="30"/>
        </w:rPr>
      </w:pPr>
    </w:p>
    <w:p w:rsidR="00794A4F" w:rsidRDefault="00A937EE" w:rsidP="00562919">
      <w:pPr>
        <w:ind w:firstLineChars="0" w:firstLine="0"/>
        <w:jc w:val="center"/>
        <w:rPr>
          <w:rFonts w:ascii="黑体" w:eastAsia="黑体" w:hAnsi="黑体" w:cs="黑体"/>
          <w:sz w:val="30"/>
          <w:szCs w:val="30"/>
        </w:rPr>
      </w:pPr>
      <w:r>
        <w:rPr>
          <w:rFonts w:ascii="黑体" w:eastAsia="黑体" w:hAnsi="黑体" w:hint="eastAsia"/>
          <w:sz w:val="30"/>
          <w:szCs w:val="30"/>
        </w:rPr>
        <w:t xml:space="preserve">第五章 </w:t>
      </w:r>
      <w:r>
        <w:rPr>
          <w:rFonts w:ascii="黑体" w:eastAsia="黑体" w:hAnsi="黑体" w:cs="黑体" w:hint="eastAsia"/>
          <w:sz w:val="30"/>
          <w:szCs w:val="30"/>
        </w:rPr>
        <w:t>奖励标准</w:t>
      </w:r>
    </w:p>
    <w:p w:rsidR="00794A4F" w:rsidRDefault="00A937EE">
      <w:pPr>
        <w:ind w:firstLine="600"/>
        <w:rPr>
          <w:rFonts w:ascii="仿宋_GB2312" w:hAnsi="仿宋_GB2312" w:cs="仿宋_GB2312"/>
          <w:sz w:val="30"/>
          <w:szCs w:val="30"/>
        </w:rPr>
      </w:pPr>
      <w:r>
        <w:rPr>
          <w:rFonts w:ascii="黑体" w:eastAsia="黑体" w:hAnsi="黑体" w:cs="黑体" w:hint="eastAsia"/>
          <w:sz w:val="30"/>
          <w:szCs w:val="30"/>
        </w:rPr>
        <w:t xml:space="preserve">第十八条 </w:t>
      </w:r>
      <w:r>
        <w:rPr>
          <w:rFonts w:ascii="仿宋_GB2312" w:hAnsi="仿宋_GB2312" w:cs="仿宋_GB2312" w:hint="eastAsia"/>
          <w:sz w:val="30"/>
          <w:szCs w:val="30"/>
        </w:rPr>
        <w:t>奖励资金为政府引导性资金，所有群众性文化团队、文化（体育）活动基地的日常经费均以自筹为主。奖励经费按照工作小组审批结果发放。群众性文化团队人数在50人（含）以下的，给予每年10000元活动经费的奖励；团队人数在50人以上的，给予每年20000元活动经费的奖励；文化（体育）活动基地给予每年50000元经费奖励。</w:t>
      </w:r>
    </w:p>
    <w:p w:rsidR="00794A4F" w:rsidRDefault="00A937EE">
      <w:pPr>
        <w:ind w:firstLine="600"/>
        <w:rPr>
          <w:rFonts w:ascii="仿宋_GB2312" w:hAnsi="仿宋_GB2312" w:cs="仿宋_GB2312"/>
          <w:sz w:val="30"/>
          <w:szCs w:val="30"/>
        </w:rPr>
      </w:pPr>
      <w:r>
        <w:rPr>
          <w:rFonts w:ascii="黑体" w:eastAsia="黑体" w:hAnsi="黑体" w:cs="黑体" w:hint="eastAsia"/>
          <w:sz w:val="30"/>
          <w:szCs w:val="30"/>
        </w:rPr>
        <w:t>第十九条</w:t>
      </w:r>
      <w:r>
        <w:rPr>
          <w:rFonts w:ascii="仿宋_GB2312" w:hAnsi="仿宋_GB2312" w:cs="仿宋_GB2312"/>
          <w:sz w:val="30"/>
          <w:szCs w:val="30"/>
        </w:rPr>
        <w:t xml:space="preserve"> 对文化体育</w:t>
      </w:r>
      <w:r>
        <w:rPr>
          <w:rFonts w:ascii="仿宋_GB2312" w:hAnsi="仿宋_GB2312" w:cs="仿宋_GB2312" w:hint="eastAsia"/>
          <w:sz w:val="30"/>
          <w:szCs w:val="30"/>
        </w:rPr>
        <w:t>（活动）基地给予每年5</w:t>
      </w:r>
      <w:r>
        <w:rPr>
          <w:rFonts w:ascii="仿宋_GB2312" w:hAnsi="仿宋_GB2312" w:cs="仿宋_GB2312"/>
          <w:sz w:val="30"/>
          <w:szCs w:val="30"/>
        </w:rPr>
        <w:t>0000元经费</w:t>
      </w:r>
      <w:r>
        <w:rPr>
          <w:rFonts w:ascii="仿宋_GB2312" w:hAnsi="仿宋_GB2312" w:cs="仿宋_GB2312" w:hint="eastAsia"/>
          <w:sz w:val="30"/>
          <w:szCs w:val="30"/>
        </w:rPr>
        <w:t>奖励。</w:t>
      </w:r>
    </w:p>
    <w:p w:rsidR="00794A4F" w:rsidRDefault="00A937EE">
      <w:pPr>
        <w:ind w:firstLine="600"/>
        <w:rPr>
          <w:rFonts w:ascii="黑体" w:eastAsia="黑体" w:hAnsi="黑体" w:cs="黑体"/>
          <w:sz w:val="30"/>
          <w:szCs w:val="30"/>
        </w:rPr>
      </w:pPr>
      <w:r>
        <w:rPr>
          <w:rFonts w:ascii="黑体" w:eastAsia="黑体" w:hAnsi="黑体" w:cs="黑体" w:hint="eastAsia"/>
          <w:sz w:val="30"/>
          <w:szCs w:val="30"/>
        </w:rPr>
        <w:t xml:space="preserve">第二十条 </w:t>
      </w:r>
      <w:r>
        <w:rPr>
          <w:rFonts w:ascii="仿宋_GB2312" w:hAnsi="仿宋_GB2312" w:cs="仿宋_GB2312" w:hint="eastAsia"/>
          <w:sz w:val="30"/>
          <w:szCs w:val="30"/>
        </w:rPr>
        <w:t>对在国家和北京市层面具有突出影响、对经开区文化事业发展做出特殊贡献的群众性文化团队、文化（体育）活动基地的所属单位，将加大奖励力度，其奖励方式和额度由经开区推进全国文化中心建设领导小组办公室专题会议另行议定。</w:t>
      </w:r>
    </w:p>
    <w:p w:rsidR="00794A4F" w:rsidRDefault="00A937EE">
      <w:pPr>
        <w:ind w:firstLine="600"/>
        <w:rPr>
          <w:rFonts w:ascii="仿宋_GB2312" w:hAnsi="仿宋_GB2312" w:cs="仿宋_GB2312"/>
          <w:sz w:val="30"/>
          <w:szCs w:val="30"/>
        </w:rPr>
      </w:pPr>
      <w:r>
        <w:rPr>
          <w:rFonts w:ascii="黑体" w:eastAsia="黑体" w:hAnsi="黑体" w:cs="黑体" w:hint="eastAsia"/>
          <w:sz w:val="30"/>
          <w:szCs w:val="30"/>
        </w:rPr>
        <w:lastRenderedPageBreak/>
        <w:t>第</w:t>
      </w:r>
      <w:r>
        <w:rPr>
          <w:rFonts w:ascii="黑体" w:eastAsia="黑体" w:hAnsi="黑体" w:cs="黑体"/>
          <w:sz w:val="30"/>
          <w:szCs w:val="30"/>
        </w:rPr>
        <w:t>二十</w:t>
      </w:r>
      <w:r>
        <w:rPr>
          <w:rFonts w:ascii="黑体" w:eastAsia="黑体" w:hAnsi="黑体" w:cs="黑体" w:hint="eastAsia"/>
          <w:sz w:val="30"/>
          <w:szCs w:val="30"/>
        </w:rPr>
        <w:t xml:space="preserve">一条 </w:t>
      </w:r>
      <w:r>
        <w:rPr>
          <w:rFonts w:ascii="仿宋_GB2312" w:hAnsi="仿宋_GB2312" w:cs="仿宋_GB2312" w:hint="eastAsia"/>
          <w:sz w:val="30"/>
          <w:szCs w:val="30"/>
        </w:rPr>
        <w:t>凡经认定奖励的经开区群众性文化团队，由相关部门推荐，以经开区名义参加北京市级及以上比赛,并获一、二、三等奖的，将一次性给予5000元奖励。同时，鼓励原创作品创作，对积极创作反映社会主义核心价值观、开发区创新发展主题的原创歌曲，将一次性给予奖励5000元奖励，原创作品在国家级、北京市级获奖的，额外奖励5000元。</w:t>
      </w:r>
    </w:p>
    <w:p w:rsidR="00562919" w:rsidRDefault="00562919" w:rsidP="00562919">
      <w:pPr>
        <w:pStyle w:val="a7"/>
        <w:snapToGrid w:val="0"/>
        <w:spacing w:before="0" w:beforeAutospacing="0" w:after="0" w:afterAutospacing="0" w:line="560" w:lineRule="exact"/>
        <w:rPr>
          <w:rFonts w:ascii="黑体" w:eastAsia="黑体" w:hAnsi="黑体" w:cs="黑体"/>
          <w:sz w:val="30"/>
          <w:szCs w:val="30"/>
        </w:rPr>
      </w:pPr>
    </w:p>
    <w:p w:rsidR="00794A4F" w:rsidRDefault="00A937EE" w:rsidP="00562919">
      <w:pPr>
        <w:pStyle w:val="a7"/>
        <w:snapToGrid w:val="0"/>
        <w:spacing w:before="0" w:beforeAutospacing="0" w:after="0" w:afterAutospacing="0" w:line="560" w:lineRule="exact"/>
        <w:jc w:val="center"/>
        <w:rPr>
          <w:rFonts w:ascii="黑体" w:eastAsia="黑体" w:hAnsi="黑体" w:cs="黑体"/>
          <w:sz w:val="30"/>
          <w:szCs w:val="30"/>
        </w:rPr>
      </w:pPr>
      <w:r>
        <w:rPr>
          <w:rFonts w:ascii="黑体" w:eastAsia="黑体" w:hAnsi="黑体" w:cs="黑体" w:hint="eastAsia"/>
          <w:sz w:val="30"/>
          <w:szCs w:val="30"/>
        </w:rPr>
        <w:t>第</w:t>
      </w:r>
      <w:r>
        <w:rPr>
          <w:rFonts w:ascii="黑体" w:eastAsia="黑体" w:hAnsi="黑体" w:cs="黑体"/>
          <w:sz w:val="30"/>
          <w:szCs w:val="30"/>
        </w:rPr>
        <w:t>六</w:t>
      </w:r>
      <w:r>
        <w:rPr>
          <w:rFonts w:ascii="黑体" w:eastAsia="黑体" w:hAnsi="黑体" w:cs="黑体" w:hint="eastAsia"/>
          <w:sz w:val="30"/>
          <w:szCs w:val="30"/>
        </w:rPr>
        <w:t>章 监督管理</w:t>
      </w:r>
    </w:p>
    <w:p w:rsidR="00794A4F" w:rsidRDefault="00A937EE" w:rsidP="00983711">
      <w:pPr>
        <w:pStyle w:val="a7"/>
        <w:snapToGrid w:val="0"/>
        <w:spacing w:before="0" w:beforeAutospacing="0" w:after="0" w:afterAutospacing="0" w:line="560" w:lineRule="exact"/>
        <w:ind w:firstLineChars="200" w:firstLine="600"/>
        <w:jc w:val="both"/>
        <w:rPr>
          <w:rFonts w:ascii="仿宋_GB2312" w:eastAsia="仿宋_GB2312" w:hAnsi="Calibri" w:cs="Times New Roman"/>
          <w:sz w:val="30"/>
          <w:szCs w:val="30"/>
        </w:rPr>
      </w:pPr>
      <w:r>
        <w:rPr>
          <w:rFonts w:ascii="黑体" w:eastAsia="黑体" w:hAnsi="黑体" w:cs="黑体" w:hint="eastAsia"/>
          <w:sz w:val="30"/>
          <w:szCs w:val="30"/>
        </w:rPr>
        <w:t>第二十二条</w:t>
      </w:r>
      <w:r>
        <w:rPr>
          <w:rFonts w:ascii="仿宋_GB2312" w:eastAsia="仿宋_GB2312" w:hAnsi="Calibri" w:cs="Times New Roman" w:hint="eastAsia"/>
          <w:sz w:val="30"/>
          <w:szCs w:val="30"/>
        </w:rPr>
        <w:t xml:space="preserve"> 按照“专款专用、跟踪问效、文化惠民”的原则，所有奖励经费必须用于群众性文化团队、文化（体育）活动基地发展，不得截留，不得作为奖金发放或侵占、挪用。经费使用要符合财务规定，接受工作小组监督检查。</w:t>
      </w:r>
    </w:p>
    <w:p w:rsidR="00794A4F" w:rsidRDefault="00A937EE" w:rsidP="00983711">
      <w:pPr>
        <w:pStyle w:val="a7"/>
        <w:snapToGrid w:val="0"/>
        <w:spacing w:before="0" w:beforeAutospacing="0" w:after="0" w:afterAutospacing="0" w:line="560" w:lineRule="exact"/>
        <w:ind w:firstLineChars="200" w:firstLine="600"/>
        <w:jc w:val="both"/>
        <w:rPr>
          <w:rFonts w:ascii="仿宋_GB2312" w:eastAsia="仿宋_GB2312" w:hAnsi="Calibri" w:cs="Times New Roman"/>
          <w:b/>
          <w:bCs/>
          <w:sz w:val="30"/>
          <w:szCs w:val="30"/>
        </w:rPr>
      </w:pPr>
      <w:r>
        <w:rPr>
          <w:rFonts w:ascii="黑体" w:eastAsia="黑体" w:hAnsi="黑体" w:cs="黑体" w:hint="eastAsia"/>
          <w:sz w:val="30"/>
          <w:szCs w:val="30"/>
        </w:rPr>
        <w:t>第二十三条</w:t>
      </w:r>
      <w:r>
        <w:rPr>
          <w:rFonts w:ascii="仿宋_GB2312" w:eastAsia="仿宋_GB2312" w:hAnsi="Calibri" w:cs="Times New Roman" w:hint="eastAsia"/>
          <w:sz w:val="30"/>
          <w:szCs w:val="30"/>
        </w:rPr>
        <w:t xml:space="preserve"> 工作小组采取集中考评方式，对当年获奖励的群众性文化团队、文化（体育）活动基地开展每年一次督查考核。工作小组有权对违反本办法的群众性文化团队和文化（体育）活动基地取消其继续获得经费奖励的资格，视情节轻重按有关规定进行查处。</w:t>
      </w:r>
    </w:p>
    <w:p w:rsidR="00562919" w:rsidRDefault="00562919" w:rsidP="00562919">
      <w:pPr>
        <w:ind w:firstLineChars="0" w:firstLine="0"/>
        <w:rPr>
          <w:rFonts w:ascii="黑体" w:eastAsia="黑体" w:hAnsi="黑体" w:cs="黑体"/>
          <w:sz w:val="30"/>
          <w:szCs w:val="30"/>
        </w:rPr>
      </w:pPr>
    </w:p>
    <w:p w:rsidR="00794A4F" w:rsidRDefault="00A937EE" w:rsidP="00562919">
      <w:pPr>
        <w:ind w:firstLineChars="0" w:firstLine="0"/>
        <w:jc w:val="center"/>
        <w:rPr>
          <w:rFonts w:ascii="黑体" w:eastAsia="黑体" w:hAnsi="黑体" w:cs="黑体"/>
          <w:sz w:val="30"/>
          <w:szCs w:val="30"/>
        </w:rPr>
      </w:pPr>
      <w:r>
        <w:rPr>
          <w:rFonts w:ascii="黑体" w:eastAsia="黑体" w:hAnsi="黑体" w:cs="黑体" w:hint="eastAsia"/>
          <w:sz w:val="30"/>
          <w:szCs w:val="30"/>
        </w:rPr>
        <w:t>第</w:t>
      </w:r>
      <w:r>
        <w:rPr>
          <w:rFonts w:ascii="黑体" w:eastAsia="黑体" w:hAnsi="黑体" w:cs="黑体"/>
          <w:sz w:val="30"/>
          <w:szCs w:val="30"/>
        </w:rPr>
        <w:t>七</w:t>
      </w:r>
      <w:r>
        <w:rPr>
          <w:rFonts w:ascii="黑体" w:eastAsia="黑体" w:hAnsi="黑体" w:cs="黑体" w:hint="eastAsia"/>
          <w:sz w:val="30"/>
          <w:szCs w:val="30"/>
        </w:rPr>
        <w:t>章 附  则</w:t>
      </w:r>
    </w:p>
    <w:p w:rsidR="00794A4F" w:rsidRDefault="00A937EE" w:rsidP="00983711">
      <w:pPr>
        <w:widowControl/>
        <w:ind w:firstLine="600"/>
        <w:rPr>
          <w:rFonts w:ascii="仿宋_GB2312"/>
          <w:sz w:val="30"/>
          <w:szCs w:val="30"/>
        </w:rPr>
      </w:pPr>
      <w:r>
        <w:rPr>
          <w:rFonts w:ascii="黑体" w:eastAsia="黑体" w:hAnsi="黑体" w:cs="黑体" w:hint="eastAsia"/>
          <w:sz w:val="30"/>
          <w:szCs w:val="30"/>
        </w:rPr>
        <w:t>第二十四条</w:t>
      </w:r>
      <w:r>
        <w:rPr>
          <w:rFonts w:ascii="仿宋_GB2312" w:hint="eastAsia"/>
          <w:sz w:val="30"/>
          <w:szCs w:val="30"/>
        </w:rPr>
        <w:t xml:space="preserve"> 本办法由工作小组负责统一解释。</w:t>
      </w:r>
    </w:p>
    <w:p w:rsidR="00794A4F" w:rsidRDefault="00A937EE" w:rsidP="007B38EC">
      <w:pPr>
        <w:widowControl/>
        <w:tabs>
          <w:tab w:val="left" w:pos="3969"/>
        </w:tabs>
        <w:ind w:firstLine="600"/>
        <w:rPr>
          <w:rFonts w:ascii="仿宋_GB2312"/>
          <w:sz w:val="30"/>
          <w:szCs w:val="30"/>
        </w:rPr>
      </w:pPr>
      <w:r>
        <w:rPr>
          <w:rFonts w:ascii="黑体" w:eastAsia="黑体" w:hAnsi="黑体" w:cs="黑体" w:hint="eastAsia"/>
          <w:sz w:val="30"/>
          <w:szCs w:val="30"/>
        </w:rPr>
        <w:t>第</w:t>
      </w:r>
      <w:r>
        <w:rPr>
          <w:rFonts w:ascii="黑体" w:eastAsia="黑体" w:hAnsi="黑体" w:cs="黑体"/>
          <w:sz w:val="30"/>
          <w:szCs w:val="30"/>
        </w:rPr>
        <w:t>二十</w:t>
      </w:r>
      <w:r>
        <w:rPr>
          <w:rFonts w:ascii="黑体" w:eastAsia="黑体" w:hAnsi="黑体" w:cs="黑体" w:hint="eastAsia"/>
          <w:sz w:val="30"/>
          <w:szCs w:val="30"/>
        </w:rPr>
        <w:t>五条</w:t>
      </w:r>
      <w:r>
        <w:rPr>
          <w:rFonts w:ascii="仿宋_GB2312" w:hint="eastAsia"/>
          <w:sz w:val="30"/>
          <w:szCs w:val="30"/>
        </w:rPr>
        <w:t xml:space="preserve"> 本办法自印发之日起执行。2017年9月发布的《北京经济技术经开区群众性文化团队、文化（体育）活动基地扶持办法(修订稿）》同时废止。</w:t>
      </w:r>
    </w:p>
    <w:p w:rsidR="00794A4F" w:rsidRDefault="00A937EE">
      <w:pPr>
        <w:widowControl/>
        <w:ind w:firstLineChars="71" w:firstLine="199"/>
        <w:jc w:val="left"/>
        <w:rPr>
          <w:rFonts w:ascii="仿宋_GB2312" w:hAnsi="黑体" w:cs="黑体"/>
          <w:szCs w:val="30"/>
        </w:rPr>
      </w:pPr>
      <w:r>
        <w:rPr>
          <w:rFonts w:ascii="仿宋_GB2312"/>
          <w:sz w:val="28"/>
          <w:szCs w:val="28"/>
        </w:rPr>
        <w:br w:type="page"/>
      </w:r>
      <w:r>
        <w:rPr>
          <w:rFonts w:ascii="仿宋_GB2312" w:hAnsi="黑体" w:cs="黑体" w:hint="eastAsia"/>
          <w:szCs w:val="30"/>
        </w:rPr>
        <w:lastRenderedPageBreak/>
        <w:t>附件1</w:t>
      </w:r>
    </w:p>
    <w:p w:rsidR="00794A4F" w:rsidRDefault="00A937EE" w:rsidP="00562919">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t>北京经济技术开发区群众性文化团队</w:t>
      </w:r>
    </w:p>
    <w:p w:rsidR="00562919" w:rsidRDefault="00A937EE" w:rsidP="00562919">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t>奖励资金申报表</w:t>
      </w:r>
    </w:p>
    <w:p w:rsidR="00794A4F" w:rsidRPr="00562919" w:rsidRDefault="00A937EE" w:rsidP="00562919">
      <w:pPr>
        <w:ind w:firstLineChars="0" w:firstLine="0"/>
        <w:jc w:val="center"/>
        <w:rPr>
          <w:rFonts w:ascii="华文中宋" w:eastAsia="华文中宋" w:hAnsi="华文中宋"/>
          <w:bCs/>
          <w:sz w:val="44"/>
          <w:szCs w:val="44"/>
        </w:rPr>
      </w:pPr>
      <w:r>
        <w:rPr>
          <w:rFonts w:ascii="华文中宋" w:eastAsia="华文中宋" w:hAnsi="华文中宋" w:hint="eastAsia"/>
          <w:bCs/>
          <w:sz w:val="28"/>
          <w:szCs w:val="44"/>
        </w:rPr>
        <w:t>（企业团队填写）</w:t>
      </w:r>
    </w:p>
    <w:p w:rsidR="00794A4F" w:rsidRDefault="00A937EE">
      <w:pPr>
        <w:widowControl/>
        <w:ind w:firstLineChars="0" w:firstLine="0"/>
        <w:jc w:val="left"/>
        <w:rPr>
          <w:rFonts w:ascii="仿宋_GB2312" w:hAnsi="仿宋" w:cs="Tahoma"/>
          <w:b/>
          <w:kern w:val="0"/>
          <w:sz w:val="30"/>
          <w:szCs w:val="30"/>
        </w:rPr>
      </w:pPr>
      <w:r>
        <w:rPr>
          <w:rFonts w:ascii="仿宋_GB2312" w:hAnsi="仿宋" w:cs="Tahoma" w:hint="eastAsia"/>
          <w:b/>
          <w:kern w:val="0"/>
          <w:sz w:val="30"/>
          <w:szCs w:val="30"/>
        </w:rPr>
        <w:t>团队名称：</w:t>
      </w:r>
    </w:p>
    <w:p w:rsidR="00794A4F" w:rsidRDefault="00A937EE">
      <w:pPr>
        <w:widowControl/>
        <w:ind w:firstLineChars="0" w:firstLine="0"/>
        <w:jc w:val="left"/>
        <w:rPr>
          <w:rFonts w:ascii="仿宋_GB2312" w:hAnsi="仿宋" w:cs="Tahoma"/>
          <w:b/>
          <w:kern w:val="0"/>
          <w:sz w:val="30"/>
          <w:szCs w:val="30"/>
        </w:rPr>
      </w:pPr>
      <w:r>
        <w:rPr>
          <w:rFonts w:ascii="仿宋_GB2312" w:hAnsi="仿宋" w:cs="Tahoma" w:hint="eastAsia"/>
          <w:b/>
          <w:kern w:val="0"/>
          <w:sz w:val="30"/>
          <w:szCs w:val="30"/>
        </w:rPr>
        <w:t xml:space="preserve">填报时间： </w:t>
      </w:r>
    </w:p>
    <w:tbl>
      <w:tblPr>
        <w:tblW w:w="8897" w:type="dxa"/>
        <w:tblLook w:val="04A0" w:firstRow="1" w:lastRow="0" w:firstColumn="1" w:lastColumn="0" w:noHBand="0" w:noVBand="1"/>
      </w:tblPr>
      <w:tblGrid>
        <w:gridCol w:w="1423"/>
        <w:gridCol w:w="709"/>
        <w:gridCol w:w="1701"/>
        <w:gridCol w:w="1984"/>
        <w:gridCol w:w="3080"/>
      </w:tblGrid>
      <w:tr w:rsidR="00794A4F">
        <w:trPr>
          <w:trHeight w:val="390"/>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602"/>
              <w:jc w:val="center"/>
              <w:rPr>
                <w:rFonts w:ascii="仿宋_GB2312" w:hAnsi="等线" w:cs="宋体"/>
                <w:b/>
                <w:bCs/>
                <w:kern w:val="0"/>
                <w:sz w:val="30"/>
                <w:szCs w:val="30"/>
              </w:rPr>
            </w:pPr>
            <w:r>
              <w:rPr>
                <w:rFonts w:ascii="仿宋_GB2312" w:hAnsi="等线" w:cs="宋体" w:hint="eastAsia"/>
                <w:b/>
                <w:bCs/>
                <w:kern w:val="0"/>
                <w:sz w:val="30"/>
                <w:szCs w:val="30"/>
              </w:rPr>
              <w:t>基本信息</w:t>
            </w:r>
          </w:p>
        </w:tc>
      </w:tr>
      <w:tr w:rsidR="00794A4F">
        <w:trPr>
          <w:trHeight w:val="78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主办单位</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团队负责人</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78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成立时间</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办公地址</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117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固定成员人数</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proofErr w:type="gramStart"/>
            <w:r>
              <w:rPr>
                <w:rFonts w:ascii="仿宋_GB2312" w:hAnsi="等线" w:cs="宋体" w:hint="eastAsia"/>
                <w:b/>
                <w:bCs/>
                <w:kern w:val="0"/>
                <w:sz w:val="30"/>
                <w:szCs w:val="30"/>
              </w:rPr>
              <w:t>年度公益</w:t>
            </w:r>
            <w:proofErr w:type="gramEnd"/>
            <w:r>
              <w:rPr>
                <w:rFonts w:ascii="仿宋_GB2312" w:hAnsi="等线" w:cs="宋体" w:hint="eastAsia"/>
                <w:b/>
                <w:bCs/>
                <w:kern w:val="0"/>
                <w:sz w:val="30"/>
                <w:szCs w:val="30"/>
              </w:rPr>
              <w:t>演出场次</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390"/>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94A4F" w:rsidRDefault="00A937EE">
            <w:pPr>
              <w:widowControl/>
              <w:ind w:firstLine="602"/>
              <w:jc w:val="center"/>
              <w:rPr>
                <w:rFonts w:ascii="仿宋_GB2312" w:hAnsi="等线" w:cs="宋体"/>
                <w:b/>
                <w:bCs/>
                <w:kern w:val="0"/>
                <w:sz w:val="30"/>
                <w:szCs w:val="30"/>
              </w:rPr>
            </w:pPr>
            <w:r>
              <w:rPr>
                <w:rFonts w:ascii="仿宋_GB2312" w:hAnsi="等线" w:cs="宋体" w:hint="eastAsia"/>
                <w:b/>
                <w:bCs/>
                <w:kern w:val="0"/>
                <w:sz w:val="30"/>
                <w:szCs w:val="30"/>
              </w:rPr>
              <w:t>评定内容</w:t>
            </w:r>
          </w:p>
        </w:tc>
      </w:tr>
      <w:tr w:rsidR="00794A4F">
        <w:trPr>
          <w:trHeight w:val="2219"/>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基础设施情况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（固定演出场所情况、音响\服装\道具等装备情况等）</w:t>
            </w:r>
          </w:p>
        </w:tc>
      </w:tr>
      <w:tr w:rsidR="00794A4F" w:rsidTr="00562919">
        <w:trPr>
          <w:trHeight w:val="2915"/>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队伍建设情况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（团队成员人数及构成，作词/作曲/编导等创意人员情况等）</w:t>
            </w:r>
          </w:p>
        </w:tc>
      </w:tr>
      <w:tr w:rsidR="00794A4F" w:rsidTr="00562919">
        <w:trPr>
          <w:trHeight w:val="2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管理制度情况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（文化团队注册信息、出台管理制度情况等）</w:t>
            </w:r>
          </w:p>
        </w:tc>
      </w:tr>
      <w:tr w:rsidR="00794A4F">
        <w:trPr>
          <w:trHeight w:val="3246"/>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演出创作情况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（近3年文化团队原创作品情况、参加国家级、演出活动数量和其他公益性演出活动情况、参加经开区文化艺术节情况等）</w:t>
            </w:r>
          </w:p>
        </w:tc>
      </w:tr>
      <w:tr w:rsidR="00794A4F">
        <w:trPr>
          <w:trHeight w:val="3547"/>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社会影响情况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（文化团队参赛获奖情况、获得各级领导表彰情况、获得媒体报道情况等）</w:t>
            </w: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201</w:t>
            </w:r>
            <w:r w:rsidR="00AD0AEE">
              <w:rPr>
                <w:rFonts w:ascii="仿宋_GB2312" w:hAnsi="等线" w:cs="宋体"/>
                <w:b/>
                <w:bCs/>
                <w:kern w:val="0"/>
                <w:sz w:val="30"/>
                <w:szCs w:val="30"/>
              </w:rPr>
              <w:t>9</w:t>
            </w:r>
            <w:r>
              <w:rPr>
                <w:rFonts w:ascii="仿宋_GB2312" w:hAnsi="等线" w:cs="宋体" w:hint="eastAsia"/>
                <w:b/>
                <w:bCs/>
                <w:kern w:val="0"/>
                <w:sz w:val="30"/>
                <w:szCs w:val="30"/>
              </w:rPr>
              <w:t>年以来获得奖励的情况（区级以上）</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Pr="00562919" w:rsidRDefault="00A937EE" w:rsidP="00562919">
            <w:pPr>
              <w:spacing w:line="360" w:lineRule="auto"/>
              <w:ind w:firstLineChars="0" w:firstLine="0"/>
              <w:jc w:val="left"/>
              <w:rPr>
                <w:rFonts w:ascii="仿宋" w:eastAsia="仿宋" w:hAnsi="仿宋" w:cs="宋体"/>
                <w:kern w:val="0"/>
                <w:sz w:val="24"/>
                <w:szCs w:val="24"/>
              </w:rPr>
            </w:pPr>
            <w:r>
              <w:rPr>
                <w:rFonts w:ascii="仿宋" w:eastAsia="仿宋" w:hAnsi="仿宋" w:cs="宋体" w:hint="eastAsia"/>
                <w:kern w:val="0"/>
                <w:sz w:val="24"/>
                <w:szCs w:val="24"/>
              </w:rPr>
              <w:t>(包括获奖证书复印件或照片)</w:t>
            </w: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201</w:t>
            </w:r>
            <w:r w:rsidR="00AD0AEE">
              <w:rPr>
                <w:rFonts w:ascii="仿宋_GB2312" w:hAnsi="等线" w:cs="宋体"/>
                <w:b/>
                <w:bCs/>
                <w:kern w:val="0"/>
                <w:sz w:val="30"/>
                <w:szCs w:val="30"/>
              </w:rPr>
              <w:t>9</w:t>
            </w:r>
            <w:r>
              <w:rPr>
                <w:rFonts w:ascii="仿宋_GB2312" w:hAnsi="等线" w:cs="宋体" w:hint="eastAsia"/>
                <w:b/>
                <w:bCs/>
                <w:kern w:val="0"/>
                <w:sz w:val="30"/>
                <w:szCs w:val="30"/>
              </w:rPr>
              <w:t>年以来参加区级各项文化活动情况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202</w:t>
            </w:r>
            <w:r w:rsidR="00AD0AEE">
              <w:rPr>
                <w:rFonts w:ascii="仿宋_GB2312" w:hAnsi="等线" w:cs="宋体"/>
                <w:b/>
                <w:bCs/>
                <w:kern w:val="0"/>
                <w:sz w:val="30"/>
                <w:szCs w:val="30"/>
              </w:rPr>
              <w:t>2</w:t>
            </w:r>
            <w:r>
              <w:rPr>
                <w:rFonts w:ascii="仿宋_GB2312" w:hAnsi="等线" w:cs="宋体" w:hint="eastAsia"/>
                <w:b/>
                <w:bCs/>
                <w:kern w:val="0"/>
                <w:sz w:val="30"/>
                <w:szCs w:val="30"/>
              </w:rPr>
              <w:t>年度</w:t>
            </w:r>
          </w:p>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活动计划</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申报单位</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（单位盖章）</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年   月   日</w:t>
            </w:r>
          </w:p>
          <w:p w:rsidR="00794A4F" w:rsidRDefault="00794A4F">
            <w:pPr>
              <w:spacing w:line="360" w:lineRule="auto"/>
              <w:ind w:firstLine="643"/>
              <w:jc w:val="center"/>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初审意见</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（街道盖章）</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年   月   日</w:t>
            </w:r>
          </w:p>
          <w:p w:rsidR="00794A4F" w:rsidRDefault="00794A4F">
            <w:pPr>
              <w:spacing w:line="360" w:lineRule="auto"/>
              <w:ind w:firstLine="643"/>
              <w:jc w:val="center"/>
              <w:rPr>
                <w:rFonts w:ascii="仿宋" w:eastAsia="仿宋" w:hAnsi="仿宋"/>
                <w:b/>
                <w:szCs w:val="32"/>
              </w:rPr>
            </w:pPr>
          </w:p>
        </w:tc>
      </w:tr>
    </w:tbl>
    <w:p w:rsidR="00794A4F" w:rsidRDefault="00A937EE">
      <w:pPr>
        <w:widowControl/>
        <w:ind w:rightChars="17" w:right="54" w:firstLineChars="247" w:firstLine="741"/>
        <w:jc w:val="center"/>
        <w:rPr>
          <w:rFonts w:ascii="仿宋_GB2312" w:hAnsi="宋体" w:cs="Tahoma"/>
          <w:kern w:val="0"/>
          <w:sz w:val="30"/>
          <w:szCs w:val="30"/>
        </w:rPr>
      </w:pPr>
      <w:r>
        <w:rPr>
          <w:rFonts w:ascii="仿宋_GB2312" w:hAnsi="宋体" w:cs="Tahoma" w:hint="eastAsia"/>
          <w:kern w:val="0"/>
          <w:sz w:val="30"/>
          <w:szCs w:val="30"/>
        </w:rPr>
        <w:t xml:space="preserve">                       填表时间：</w:t>
      </w:r>
    </w:p>
    <w:p w:rsidR="00794A4F" w:rsidRDefault="00A937EE">
      <w:pPr>
        <w:widowControl/>
        <w:ind w:firstLineChars="247" w:firstLine="744"/>
        <w:jc w:val="left"/>
        <w:rPr>
          <w:rFonts w:ascii="仿宋_GB2312" w:hAnsi="宋体" w:cs="Tahoma"/>
          <w:b/>
          <w:kern w:val="0"/>
          <w:sz w:val="30"/>
          <w:szCs w:val="30"/>
        </w:rPr>
      </w:pPr>
      <w:r>
        <w:rPr>
          <w:rFonts w:ascii="仿宋_GB2312" w:hAnsi="宋体" w:cs="Tahoma" w:hint="eastAsia"/>
          <w:b/>
          <w:kern w:val="0"/>
          <w:sz w:val="30"/>
          <w:szCs w:val="30"/>
        </w:rPr>
        <w:t>请各团队依据所填报信息，按顺序提供活动照片、名单、证书复印件、管理制度文本、媒体报道截图等必要附件。</w:t>
      </w:r>
    </w:p>
    <w:p w:rsidR="00794A4F" w:rsidRDefault="00A937EE">
      <w:pPr>
        <w:widowControl/>
        <w:ind w:firstLine="602"/>
        <w:jc w:val="left"/>
        <w:rPr>
          <w:rFonts w:ascii="仿宋_GB2312"/>
          <w:sz w:val="28"/>
          <w:szCs w:val="28"/>
        </w:rPr>
      </w:pPr>
      <w:r>
        <w:rPr>
          <w:rFonts w:ascii="仿宋_GB2312" w:hAnsi="宋体" w:cs="Tahoma" w:hint="eastAsia"/>
          <w:b/>
          <w:kern w:val="0"/>
          <w:sz w:val="30"/>
          <w:szCs w:val="30"/>
        </w:rPr>
        <w:t>附件资料完备程度将作为专家评定的重要参考依据。</w:t>
      </w:r>
    </w:p>
    <w:p w:rsidR="00794A4F" w:rsidRDefault="00794A4F">
      <w:pPr>
        <w:ind w:firstLine="643"/>
        <w:rPr>
          <w:rFonts w:ascii="仿宋" w:eastAsia="仿宋" w:hAnsi="仿宋"/>
          <w:b/>
          <w:szCs w:val="32"/>
        </w:rPr>
      </w:pPr>
    </w:p>
    <w:p w:rsidR="00794A4F" w:rsidRDefault="00A937EE">
      <w:pPr>
        <w:widowControl/>
        <w:ind w:firstLineChars="0" w:firstLine="0"/>
        <w:jc w:val="center"/>
        <w:rPr>
          <w:rFonts w:ascii="华文中宋" w:eastAsia="华文中宋" w:hAnsi="华文中宋"/>
          <w:bCs/>
          <w:sz w:val="44"/>
          <w:szCs w:val="44"/>
        </w:rPr>
      </w:pPr>
      <w:r>
        <w:rPr>
          <w:rFonts w:ascii="仿宋" w:eastAsia="仿宋" w:hAnsi="仿宋"/>
          <w:b/>
          <w:szCs w:val="32"/>
        </w:rPr>
        <w:br w:type="page"/>
      </w:r>
      <w:r>
        <w:rPr>
          <w:rFonts w:ascii="华文中宋" w:eastAsia="华文中宋" w:hAnsi="华文中宋" w:hint="eastAsia"/>
          <w:bCs/>
          <w:sz w:val="44"/>
          <w:szCs w:val="44"/>
        </w:rPr>
        <w:lastRenderedPageBreak/>
        <w:t>团队成员名单</w:t>
      </w:r>
    </w:p>
    <w:p w:rsidR="00794A4F" w:rsidRDefault="00A937EE">
      <w:pPr>
        <w:ind w:firstLineChars="0" w:firstLine="0"/>
        <w:jc w:val="center"/>
        <w:rPr>
          <w:rFonts w:ascii="华文中宋" w:eastAsia="华文中宋" w:hAnsi="华文中宋"/>
          <w:bCs/>
          <w:sz w:val="44"/>
          <w:szCs w:val="44"/>
        </w:rPr>
      </w:pPr>
      <w:r>
        <w:rPr>
          <w:rFonts w:ascii="华文中宋" w:eastAsia="华文中宋" w:hAnsi="华文中宋" w:hint="eastAsia"/>
          <w:bCs/>
        </w:rPr>
        <w:t>（ 企业团队填写）</w:t>
      </w:r>
    </w:p>
    <w:tbl>
      <w:tblPr>
        <w:tblpPr w:leftFromText="180" w:rightFromText="180" w:vertAnchor="text" w:horzAnchor="margin" w:tblpX="-284" w:tblpY="26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620"/>
        <w:gridCol w:w="720"/>
        <w:gridCol w:w="720"/>
        <w:gridCol w:w="3089"/>
        <w:gridCol w:w="1778"/>
      </w:tblGrid>
      <w:tr w:rsidR="00794A4F" w:rsidTr="004774F9">
        <w:tc>
          <w:tcPr>
            <w:tcW w:w="1112"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序号</w:t>
            </w:r>
          </w:p>
        </w:tc>
        <w:tc>
          <w:tcPr>
            <w:tcW w:w="1620" w:type="dxa"/>
            <w:vAlign w:val="center"/>
          </w:tcPr>
          <w:p w:rsidR="00794A4F" w:rsidRDefault="00A937EE">
            <w:pPr>
              <w:spacing w:line="400" w:lineRule="exact"/>
              <w:ind w:firstLineChars="62" w:firstLine="199"/>
              <w:jc w:val="center"/>
              <w:rPr>
                <w:rFonts w:ascii="仿宋" w:eastAsia="仿宋" w:hAnsi="仿宋"/>
                <w:b/>
                <w:szCs w:val="32"/>
              </w:rPr>
            </w:pPr>
            <w:r>
              <w:rPr>
                <w:rFonts w:ascii="仿宋" w:eastAsia="仿宋" w:hAnsi="仿宋" w:hint="eastAsia"/>
                <w:b/>
                <w:szCs w:val="32"/>
              </w:rPr>
              <w:t>姓名</w:t>
            </w:r>
          </w:p>
        </w:tc>
        <w:tc>
          <w:tcPr>
            <w:tcW w:w="720"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性别</w:t>
            </w:r>
          </w:p>
        </w:tc>
        <w:tc>
          <w:tcPr>
            <w:tcW w:w="720"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年龄</w:t>
            </w:r>
          </w:p>
        </w:tc>
        <w:tc>
          <w:tcPr>
            <w:tcW w:w="3089" w:type="dxa"/>
            <w:vAlign w:val="center"/>
          </w:tcPr>
          <w:p w:rsidR="00794A4F" w:rsidRDefault="00A937EE" w:rsidP="004774F9">
            <w:pPr>
              <w:spacing w:line="400" w:lineRule="exact"/>
              <w:ind w:firstLineChars="0" w:firstLine="0"/>
              <w:jc w:val="center"/>
              <w:rPr>
                <w:rFonts w:ascii="仿宋" w:eastAsia="仿宋" w:hAnsi="仿宋"/>
                <w:b/>
                <w:szCs w:val="32"/>
              </w:rPr>
            </w:pPr>
            <w:r>
              <w:rPr>
                <w:rFonts w:ascii="仿宋" w:eastAsia="仿宋" w:hAnsi="仿宋" w:hint="eastAsia"/>
                <w:b/>
                <w:szCs w:val="32"/>
              </w:rPr>
              <w:t>身份证号</w:t>
            </w:r>
          </w:p>
        </w:tc>
        <w:tc>
          <w:tcPr>
            <w:tcW w:w="1778"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联系方式</w:t>
            </w:r>
          </w:p>
        </w:tc>
      </w:tr>
      <w:tr w:rsidR="00794A4F">
        <w:trPr>
          <w:trHeight w:val="610"/>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04"/>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2"/>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593"/>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5"/>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08"/>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r w:rsidR="00794A4F">
        <w:trPr>
          <w:trHeight w:val="617"/>
        </w:trPr>
        <w:tc>
          <w:tcPr>
            <w:tcW w:w="1112"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3089" w:type="dxa"/>
          </w:tcPr>
          <w:p w:rsidR="00794A4F" w:rsidRDefault="00794A4F">
            <w:pPr>
              <w:ind w:firstLine="640"/>
              <w:rPr>
                <w:rFonts w:ascii="仿宋" w:eastAsia="仿宋" w:hAnsi="仿宋"/>
              </w:rPr>
            </w:pPr>
          </w:p>
        </w:tc>
        <w:tc>
          <w:tcPr>
            <w:tcW w:w="1778" w:type="dxa"/>
          </w:tcPr>
          <w:p w:rsidR="00794A4F" w:rsidRDefault="00794A4F">
            <w:pPr>
              <w:ind w:firstLine="640"/>
              <w:rPr>
                <w:rFonts w:ascii="仿宋" w:eastAsia="仿宋" w:hAnsi="仿宋"/>
              </w:rPr>
            </w:pPr>
          </w:p>
        </w:tc>
      </w:tr>
    </w:tbl>
    <w:p w:rsidR="00794A4F" w:rsidRDefault="00A937EE">
      <w:pPr>
        <w:ind w:firstLine="480"/>
        <w:rPr>
          <w:rFonts w:ascii="仿宋" w:eastAsia="仿宋" w:hAnsi="仿宋"/>
          <w:b/>
          <w:szCs w:val="32"/>
        </w:rPr>
      </w:pPr>
      <w:r>
        <w:rPr>
          <w:rFonts w:ascii="宋体" w:hAnsi="宋体" w:hint="eastAsia"/>
          <w:sz w:val="24"/>
          <w:szCs w:val="24"/>
        </w:rPr>
        <w:t>备注：本表一式两份加盖公章</w:t>
      </w:r>
    </w:p>
    <w:p w:rsidR="00794A4F" w:rsidRDefault="00794A4F">
      <w:pPr>
        <w:widowControl/>
        <w:ind w:firstLineChars="0" w:firstLine="0"/>
        <w:jc w:val="left"/>
        <w:rPr>
          <w:rFonts w:ascii="仿宋_GB2312" w:hAnsi="仿宋_GB2312" w:cs="仿宋_GB2312"/>
          <w:bCs/>
          <w:szCs w:val="32"/>
        </w:rPr>
      </w:pPr>
    </w:p>
    <w:p w:rsidR="00794A4F" w:rsidRDefault="00A937EE">
      <w:pPr>
        <w:widowControl/>
        <w:ind w:firstLineChars="0" w:firstLine="0"/>
        <w:jc w:val="left"/>
        <w:rPr>
          <w:rFonts w:ascii="仿宋_GB2312" w:hAnsi="仿宋_GB2312" w:cs="仿宋_GB2312"/>
          <w:bCs/>
          <w:szCs w:val="32"/>
        </w:rPr>
      </w:pPr>
      <w:r>
        <w:rPr>
          <w:rFonts w:ascii="仿宋_GB2312" w:hAnsi="仿宋_GB2312" w:cs="仿宋_GB2312" w:hint="eastAsia"/>
          <w:bCs/>
          <w:szCs w:val="32"/>
        </w:rPr>
        <w:lastRenderedPageBreak/>
        <w:t>附件2</w:t>
      </w:r>
    </w:p>
    <w:p w:rsidR="00794A4F" w:rsidRDefault="00794A4F">
      <w:pPr>
        <w:ind w:firstLineChars="0" w:firstLine="0"/>
        <w:jc w:val="left"/>
        <w:rPr>
          <w:rFonts w:ascii="仿宋_GB2312" w:hAnsi="华文中宋"/>
          <w:sz w:val="36"/>
          <w:szCs w:val="36"/>
        </w:rPr>
      </w:pPr>
    </w:p>
    <w:p w:rsidR="00794A4F" w:rsidRDefault="00A937EE" w:rsidP="004774F9">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t>北京经济技术开发区群众性文化团队</w:t>
      </w:r>
    </w:p>
    <w:p w:rsidR="00794A4F" w:rsidRDefault="00A937EE" w:rsidP="004774F9">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t>奖励资金申报表</w:t>
      </w:r>
    </w:p>
    <w:p w:rsidR="00794A4F" w:rsidRDefault="00A937EE" w:rsidP="004774F9">
      <w:pPr>
        <w:ind w:firstLineChars="0" w:firstLine="0"/>
        <w:jc w:val="center"/>
        <w:rPr>
          <w:rFonts w:ascii="华文中宋" w:eastAsia="华文中宋" w:hAnsi="华文中宋"/>
          <w:bCs/>
          <w:sz w:val="44"/>
          <w:szCs w:val="44"/>
        </w:rPr>
      </w:pPr>
      <w:r>
        <w:rPr>
          <w:rFonts w:ascii="华文中宋" w:eastAsia="华文中宋" w:hAnsi="华文中宋" w:hint="eastAsia"/>
          <w:bCs/>
        </w:rPr>
        <w:t>（街道团队填写）</w:t>
      </w:r>
    </w:p>
    <w:p w:rsidR="00794A4F" w:rsidRDefault="00A937EE">
      <w:pPr>
        <w:spacing w:line="360" w:lineRule="auto"/>
        <w:ind w:firstLineChars="0" w:firstLine="0"/>
        <w:rPr>
          <w:rFonts w:ascii="华文中宋" w:eastAsia="华文中宋" w:hAnsi="华文中宋"/>
          <w:bCs/>
        </w:rPr>
      </w:pPr>
      <w:r>
        <w:rPr>
          <w:rFonts w:ascii="华文中宋" w:eastAsia="华文中宋" w:hAnsi="华文中宋" w:hint="eastAsia"/>
          <w:bCs/>
        </w:rPr>
        <w:t>所在街道（盖章）：</w:t>
      </w:r>
    </w:p>
    <w:tbl>
      <w:tblPr>
        <w:tblW w:w="8897" w:type="dxa"/>
        <w:tblLook w:val="04A0" w:firstRow="1" w:lastRow="0" w:firstColumn="1" w:lastColumn="0" w:noHBand="0" w:noVBand="1"/>
      </w:tblPr>
      <w:tblGrid>
        <w:gridCol w:w="1423"/>
        <w:gridCol w:w="709"/>
        <w:gridCol w:w="1701"/>
        <w:gridCol w:w="1984"/>
        <w:gridCol w:w="3080"/>
      </w:tblGrid>
      <w:tr w:rsidR="00794A4F">
        <w:trPr>
          <w:trHeight w:val="390"/>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602"/>
              <w:jc w:val="center"/>
              <w:rPr>
                <w:rFonts w:ascii="仿宋_GB2312" w:hAnsi="等线" w:cs="宋体"/>
                <w:b/>
                <w:bCs/>
                <w:kern w:val="0"/>
                <w:sz w:val="30"/>
                <w:szCs w:val="30"/>
              </w:rPr>
            </w:pPr>
            <w:r>
              <w:rPr>
                <w:rFonts w:ascii="仿宋_GB2312" w:hAnsi="等线" w:cs="宋体" w:hint="eastAsia"/>
                <w:b/>
                <w:bCs/>
                <w:kern w:val="0"/>
                <w:sz w:val="30"/>
                <w:szCs w:val="30"/>
              </w:rPr>
              <w:t>基本信息</w:t>
            </w:r>
          </w:p>
        </w:tc>
      </w:tr>
      <w:tr w:rsidR="00794A4F">
        <w:trPr>
          <w:trHeight w:val="78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主办单位</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团队负责人</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78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成立时间</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办公地址</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1170"/>
        </w:trPr>
        <w:tc>
          <w:tcPr>
            <w:tcW w:w="1423" w:type="dxa"/>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固定成员人数</w:t>
            </w:r>
          </w:p>
        </w:tc>
        <w:tc>
          <w:tcPr>
            <w:tcW w:w="2410" w:type="dxa"/>
            <w:gridSpan w:val="2"/>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c>
          <w:tcPr>
            <w:tcW w:w="1984" w:type="dxa"/>
            <w:tcBorders>
              <w:top w:val="nil"/>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proofErr w:type="gramStart"/>
            <w:r>
              <w:rPr>
                <w:rFonts w:ascii="仿宋_GB2312" w:hAnsi="等线" w:cs="宋体" w:hint="eastAsia"/>
                <w:b/>
                <w:bCs/>
                <w:kern w:val="0"/>
                <w:sz w:val="30"/>
                <w:szCs w:val="30"/>
              </w:rPr>
              <w:t>年度公益</w:t>
            </w:r>
            <w:proofErr w:type="gramEnd"/>
            <w:r>
              <w:rPr>
                <w:rFonts w:ascii="仿宋_GB2312" w:hAnsi="等线" w:cs="宋体" w:hint="eastAsia"/>
                <w:b/>
                <w:bCs/>
                <w:kern w:val="0"/>
                <w:sz w:val="30"/>
                <w:szCs w:val="30"/>
              </w:rPr>
              <w:t>演出场次</w:t>
            </w:r>
          </w:p>
        </w:tc>
        <w:tc>
          <w:tcPr>
            <w:tcW w:w="3080" w:type="dxa"/>
            <w:tcBorders>
              <w:top w:val="nil"/>
              <w:left w:val="nil"/>
              <w:bottom w:val="single" w:sz="4" w:space="0" w:color="auto"/>
              <w:right w:val="single" w:sz="4" w:space="0" w:color="auto"/>
            </w:tcBorders>
            <w:shd w:val="clear" w:color="auto" w:fill="auto"/>
            <w:vAlign w:val="center"/>
          </w:tcPr>
          <w:p w:rsidR="00794A4F" w:rsidRDefault="00794A4F">
            <w:pPr>
              <w:widowControl/>
              <w:ind w:firstLine="640"/>
              <w:jc w:val="center"/>
              <w:rPr>
                <w:rFonts w:cs="宋体"/>
                <w:kern w:val="0"/>
                <w:szCs w:val="21"/>
              </w:rPr>
            </w:pPr>
          </w:p>
        </w:tc>
      </w:tr>
      <w:tr w:rsidR="00794A4F">
        <w:trPr>
          <w:trHeight w:val="390"/>
        </w:trPr>
        <w:tc>
          <w:tcPr>
            <w:tcW w:w="889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794A4F" w:rsidRDefault="00A937EE">
            <w:pPr>
              <w:widowControl/>
              <w:ind w:firstLine="602"/>
              <w:jc w:val="center"/>
              <w:rPr>
                <w:rFonts w:ascii="仿宋_GB2312" w:hAnsi="等线" w:cs="宋体"/>
                <w:b/>
                <w:bCs/>
                <w:kern w:val="0"/>
                <w:sz w:val="30"/>
                <w:szCs w:val="30"/>
              </w:rPr>
            </w:pPr>
            <w:r>
              <w:rPr>
                <w:rFonts w:ascii="仿宋_GB2312" w:hAnsi="等线" w:cs="宋体" w:hint="eastAsia"/>
                <w:b/>
                <w:bCs/>
                <w:kern w:val="0"/>
                <w:sz w:val="30"/>
                <w:szCs w:val="30"/>
              </w:rPr>
              <w:t>评定内容</w:t>
            </w:r>
          </w:p>
        </w:tc>
      </w:tr>
      <w:tr w:rsidR="00794A4F">
        <w:trPr>
          <w:trHeight w:val="2219"/>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基础设施情况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（固定演出场所情况、音响\服装\道具等装备情况等）</w:t>
            </w:r>
          </w:p>
        </w:tc>
      </w:tr>
      <w:tr w:rsidR="00794A4F" w:rsidTr="004774F9">
        <w:trPr>
          <w:trHeight w:val="2915"/>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队伍建设情况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（团队成员人数及构成，作词/作曲/编导等创意人员情况等）</w:t>
            </w:r>
          </w:p>
        </w:tc>
      </w:tr>
      <w:tr w:rsidR="00794A4F" w:rsidTr="004774F9">
        <w:trPr>
          <w:trHeight w:val="2312"/>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管理制度情况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（文化团队注册信息、出台管理制度情况等）</w:t>
            </w:r>
          </w:p>
        </w:tc>
      </w:tr>
      <w:tr w:rsidR="00794A4F">
        <w:trPr>
          <w:trHeight w:val="3246"/>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演出创作情况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（近3年文化团队原创作品情况、参加国家级、演出活动数量和其他公益性演出活动情况、参加经开区文化艺术节情况等）</w:t>
            </w:r>
          </w:p>
        </w:tc>
      </w:tr>
      <w:tr w:rsidR="00794A4F">
        <w:trPr>
          <w:trHeight w:val="3547"/>
        </w:trPr>
        <w:tc>
          <w:tcPr>
            <w:tcW w:w="2132" w:type="dxa"/>
            <w:gridSpan w:val="2"/>
            <w:tcBorders>
              <w:top w:val="nil"/>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社会影响情况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 w:eastAsia="仿宋" w:hAnsi="仿宋" w:cs="宋体"/>
                <w:kern w:val="0"/>
                <w:sz w:val="24"/>
                <w:szCs w:val="24"/>
              </w:rPr>
            </w:pPr>
            <w:r>
              <w:rPr>
                <w:rFonts w:ascii="仿宋" w:eastAsia="仿宋" w:hAnsi="仿宋" w:cs="宋体" w:hint="eastAsia"/>
                <w:kern w:val="0"/>
                <w:sz w:val="24"/>
                <w:szCs w:val="24"/>
              </w:rPr>
              <w:t>（文化团队参赛获奖情况、获得各级领导表彰情况、获得媒体报道情况等）</w:t>
            </w: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201</w:t>
            </w:r>
            <w:r w:rsidR="00AD0AEE">
              <w:rPr>
                <w:rFonts w:ascii="仿宋_GB2312" w:hAnsi="等线" w:cs="宋体"/>
                <w:b/>
                <w:bCs/>
                <w:kern w:val="0"/>
                <w:sz w:val="30"/>
                <w:szCs w:val="30"/>
              </w:rPr>
              <w:t>9</w:t>
            </w:r>
            <w:r>
              <w:rPr>
                <w:rFonts w:ascii="仿宋_GB2312" w:hAnsi="等线" w:cs="宋体" w:hint="eastAsia"/>
                <w:b/>
                <w:bCs/>
                <w:kern w:val="0"/>
                <w:sz w:val="30"/>
                <w:szCs w:val="30"/>
              </w:rPr>
              <w:t>年以来获得奖励的情况（区级以上）</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Pr="004774F9" w:rsidRDefault="00A937EE" w:rsidP="004774F9">
            <w:pPr>
              <w:spacing w:line="360" w:lineRule="auto"/>
              <w:ind w:firstLineChars="0" w:firstLine="0"/>
              <w:jc w:val="left"/>
              <w:rPr>
                <w:rFonts w:ascii="仿宋" w:eastAsia="仿宋" w:hAnsi="仿宋" w:cs="宋体"/>
                <w:kern w:val="0"/>
                <w:sz w:val="24"/>
                <w:szCs w:val="24"/>
              </w:rPr>
            </w:pPr>
            <w:r>
              <w:rPr>
                <w:rFonts w:ascii="仿宋" w:eastAsia="仿宋" w:hAnsi="仿宋" w:cs="宋体" w:hint="eastAsia"/>
                <w:kern w:val="0"/>
                <w:sz w:val="24"/>
                <w:szCs w:val="24"/>
              </w:rPr>
              <w:t>(包括获奖证书复印件或照片)</w:t>
            </w: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201</w:t>
            </w:r>
            <w:r w:rsidR="00AD0AEE">
              <w:rPr>
                <w:rFonts w:ascii="仿宋_GB2312" w:hAnsi="等线" w:cs="宋体"/>
                <w:b/>
                <w:bCs/>
                <w:kern w:val="0"/>
                <w:sz w:val="30"/>
                <w:szCs w:val="30"/>
              </w:rPr>
              <w:t>9</w:t>
            </w:r>
            <w:r>
              <w:rPr>
                <w:rFonts w:ascii="仿宋_GB2312" w:hAnsi="等线" w:cs="宋体" w:hint="eastAsia"/>
                <w:b/>
                <w:bCs/>
                <w:kern w:val="0"/>
                <w:sz w:val="30"/>
                <w:szCs w:val="30"/>
              </w:rPr>
              <w:t>年以来参加区级各项文化活动情况</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202</w:t>
            </w:r>
            <w:r w:rsidR="00AD0AEE">
              <w:rPr>
                <w:rFonts w:ascii="仿宋_GB2312" w:hAnsi="等线" w:cs="宋体"/>
                <w:b/>
                <w:bCs/>
                <w:kern w:val="0"/>
                <w:sz w:val="30"/>
                <w:szCs w:val="30"/>
              </w:rPr>
              <w:t>2</w:t>
            </w:r>
            <w:r>
              <w:rPr>
                <w:rFonts w:ascii="仿宋_GB2312" w:hAnsi="等线" w:cs="宋体" w:hint="eastAsia"/>
                <w:b/>
                <w:bCs/>
                <w:kern w:val="0"/>
                <w:sz w:val="30"/>
                <w:szCs w:val="30"/>
              </w:rPr>
              <w:t>年度</w:t>
            </w:r>
          </w:p>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活动计划</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t>申报单位</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（单位盖章）</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年   月   日</w:t>
            </w:r>
          </w:p>
          <w:p w:rsidR="00794A4F" w:rsidRDefault="00794A4F">
            <w:pPr>
              <w:spacing w:line="360" w:lineRule="auto"/>
              <w:ind w:firstLine="643"/>
              <w:jc w:val="center"/>
              <w:rPr>
                <w:rFonts w:ascii="仿宋" w:eastAsia="仿宋" w:hAnsi="仿宋"/>
                <w:b/>
                <w:szCs w:val="32"/>
              </w:rPr>
            </w:pPr>
          </w:p>
        </w:tc>
      </w:tr>
      <w:tr w:rsidR="00794A4F">
        <w:trPr>
          <w:trHeight w:val="3547"/>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A4F" w:rsidRDefault="00A937EE">
            <w:pPr>
              <w:widowControl/>
              <w:ind w:firstLineChars="0" w:firstLine="0"/>
              <w:jc w:val="center"/>
              <w:rPr>
                <w:rFonts w:ascii="仿宋_GB2312" w:hAnsi="等线" w:cs="宋体"/>
                <w:b/>
                <w:bCs/>
                <w:kern w:val="0"/>
                <w:sz w:val="30"/>
                <w:szCs w:val="30"/>
              </w:rPr>
            </w:pPr>
            <w:r>
              <w:rPr>
                <w:rFonts w:ascii="仿宋_GB2312" w:hAnsi="等线" w:cs="宋体" w:hint="eastAsia"/>
                <w:b/>
                <w:bCs/>
                <w:kern w:val="0"/>
                <w:sz w:val="30"/>
                <w:szCs w:val="30"/>
              </w:rPr>
              <w:lastRenderedPageBreak/>
              <w:t>初审意见</w:t>
            </w:r>
          </w:p>
        </w:tc>
        <w:tc>
          <w:tcPr>
            <w:tcW w:w="6765" w:type="dxa"/>
            <w:gridSpan w:val="3"/>
            <w:tcBorders>
              <w:top w:val="single" w:sz="4" w:space="0" w:color="auto"/>
              <w:left w:val="nil"/>
              <w:bottom w:val="single" w:sz="4" w:space="0" w:color="auto"/>
              <w:right w:val="single" w:sz="4" w:space="0" w:color="auto"/>
            </w:tcBorders>
            <w:shd w:val="clear" w:color="auto" w:fill="auto"/>
            <w:vAlign w:val="center"/>
          </w:tcPr>
          <w:p w:rsidR="00794A4F" w:rsidRDefault="00794A4F">
            <w:pPr>
              <w:spacing w:line="360" w:lineRule="auto"/>
              <w:ind w:firstLine="643"/>
              <w:jc w:val="center"/>
              <w:rPr>
                <w:rFonts w:ascii="仿宋" w:eastAsia="仿宋" w:hAnsi="仿宋"/>
                <w:b/>
                <w:szCs w:val="32"/>
              </w:rPr>
            </w:pP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（街道盖章）</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年   月   日</w:t>
            </w:r>
          </w:p>
          <w:p w:rsidR="00794A4F" w:rsidRDefault="00794A4F">
            <w:pPr>
              <w:spacing w:line="360" w:lineRule="auto"/>
              <w:ind w:firstLine="643"/>
              <w:jc w:val="center"/>
              <w:rPr>
                <w:rFonts w:ascii="仿宋" w:eastAsia="仿宋" w:hAnsi="仿宋"/>
                <w:b/>
                <w:szCs w:val="32"/>
              </w:rPr>
            </w:pPr>
          </w:p>
        </w:tc>
      </w:tr>
    </w:tbl>
    <w:p w:rsidR="00794A4F" w:rsidRDefault="00A937EE">
      <w:pPr>
        <w:spacing w:line="360" w:lineRule="auto"/>
        <w:ind w:firstLineChars="1460" w:firstLine="4672"/>
        <w:rPr>
          <w:rFonts w:ascii="仿宋" w:eastAsia="仿宋" w:hAnsi="仿宋"/>
          <w:b/>
          <w:szCs w:val="32"/>
        </w:rPr>
      </w:pPr>
      <w:r>
        <w:rPr>
          <w:rFonts w:ascii="仿宋" w:eastAsia="仿宋" w:hAnsi="仿宋" w:hint="eastAsia"/>
        </w:rPr>
        <w:t>填表时间：</w:t>
      </w:r>
    </w:p>
    <w:p w:rsidR="00794A4F" w:rsidRDefault="00A937EE">
      <w:pPr>
        <w:widowControl/>
        <w:spacing w:line="240" w:lineRule="auto"/>
        <w:ind w:firstLineChars="0" w:firstLine="0"/>
        <w:jc w:val="left"/>
        <w:rPr>
          <w:rFonts w:ascii="华文中宋" w:eastAsia="华文中宋" w:hAnsi="华文中宋"/>
          <w:b/>
          <w:sz w:val="44"/>
          <w:szCs w:val="44"/>
        </w:rPr>
      </w:pPr>
      <w:r>
        <w:rPr>
          <w:rFonts w:ascii="华文中宋" w:eastAsia="华文中宋" w:hAnsi="华文中宋"/>
          <w:b/>
          <w:sz w:val="44"/>
          <w:szCs w:val="44"/>
        </w:rPr>
        <w:br w:type="page"/>
      </w:r>
    </w:p>
    <w:p w:rsidR="00794A4F" w:rsidRDefault="00A937EE">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lastRenderedPageBreak/>
        <w:t>团队成员名单</w:t>
      </w:r>
    </w:p>
    <w:p w:rsidR="00794A4F" w:rsidRDefault="00A937EE">
      <w:pPr>
        <w:ind w:firstLineChars="0" w:firstLine="0"/>
        <w:jc w:val="center"/>
        <w:rPr>
          <w:rFonts w:ascii="华文中宋" w:eastAsia="华文中宋" w:hAnsi="华文中宋"/>
          <w:bCs/>
          <w:sz w:val="44"/>
          <w:szCs w:val="44"/>
        </w:rPr>
      </w:pPr>
      <w:r>
        <w:rPr>
          <w:rFonts w:ascii="华文中宋" w:eastAsia="华文中宋" w:hAnsi="华文中宋" w:hint="eastAsia"/>
          <w:bCs/>
        </w:rPr>
        <w:t>（街道团队填写）</w:t>
      </w:r>
    </w:p>
    <w:tbl>
      <w:tblPr>
        <w:tblpPr w:leftFromText="180" w:rightFromText="180" w:vertAnchor="text" w:horzAnchor="margin" w:tblpX="-318" w:tblpY="26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620"/>
        <w:gridCol w:w="720"/>
        <w:gridCol w:w="720"/>
        <w:gridCol w:w="2990"/>
        <w:gridCol w:w="1984"/>
      </w:tblGrid>
      <w:tr w:rsidR="00794A4F">
        <w:tc>
          <w:tcPr>
            <w:tcW w:w="1146"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序号</w:t>
            </w:r>
          </w:p>
        </w:tc>
        <w:tc>
          <w:tcPr>
            <w:tcW w:w="1620" w:type="dxa"/>
            <w:vAlign w:val="center"/>
          </w:tcPr>
          <w:p w:rsidR="00794A4F" w:rsidRDefault="00A937EE">
            <w:pPr>
              <w:spacing w:line="400" w:lineRule="exact"/>
              <w:ind w:firstLineChars="62" w:firstLine="199"/>
              <w:jc w:val="center"/>
              <w:rPr>
                <w:rFonts w:ascii="仿宋" w:eastAsia="仿宋" w:hAnsi="仿宋"/>
                <w:b/>
                <w:szCs w:val="32"/>
              </w:rPr>
            </w:pPr>
            <w:r>
              <w:rPr>
                <w:rFonts w:ascii="仿宋" w:eastAsia="仿宋" w:hAnsi="仿宋" w:hint="eastAsia"/>
                <w:b/>
                <w:szCs w:val="32"/>
              </w:rPr>
              <w:t>姓名</w:t>
            </w:r>
          </w:p>
        </w:tc>
        <w:tc>
          <w:tcPr>
            <w:tcW w:w="720"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性别</w:t>
            </w:r>
          </w:p>
        </w:tc>
        <w:tc>
          <w:tcPr>
            <w:tcW w:w="720"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年龄</w:t>
            </w:r>
          </w:p>
        </w:tc>
        <w:tc>
          <w:tcPr>
            <w:tcW w:w="2990" w:type="dxa"/>
            <w:vAlign w:val="center"/>
          </w:tcPr>
          <w:p w:rsidR="00794A4F" w:rsidRDefault="00A937EE" w:rsidP="004774F9">
            <w:pPr>
              <w:spacing w:line="400" w:lineRule="exact"/>
              <w:ind w:firstLineChars="0" w:firstLine="0"/>
              <w:jc w:val="center"/>
              <w:rPr>
                <w:rFonts w:ascii="仿宋" w:eastAsia="仿宋" w:hAnsi="仿宋"/>
                <w:b/>
                <w:szCs w:val="32"/>
              </w:rPr>
            </w:pPr>
            <w:r>
              <w:rPr>
                <w:rFonts w:ascii="仿宋" w:eastAsia="仿宋" w:hAnsi="仿宋" w:hint="eastAsia"/>
                <w:b/>
                <w:szCs w:val="32"/>
              </w:rPr>
              <w:t>身份证号</w:t>
            </w:r>
          </w:p>
        </w:tc>
        <w:tc>
          <w:tcPr>
            <w:tcW w:w="1984" w:type="dxa"/>
            <w:vAlign w:val="center"/>
          </w:tcPr>
          <w:p w:rsidR="00794A4F" w:rsidRDefault="00A937EE">
            <w:pPr>
              <w:spacing w:line="400" w:lineRule="exact"/>
              <w:ind w:firstLineChars="0" w:firstLine="0"/>
              <w:jc w:val="center"/>
              <w:rPr>
                <w:rFonts w:ascii="仿宋" w:eastAsia="仿宋" w:hAnsi="仿宋"/>
                <w:b/>
                <w:szCs w:val="32"/>
              </w:rPr>
            </w:pPr>
            <w:r>
              <w:rPr>
                <w:rFonts w:ascii="仿宋" w:eastAsia="仿宋" w:hAnsi="仿宋" w:hint="eastAsia"/>
                <w:b/>
                <w:szCs w:val="32"/>
              </w:rPr>
              <w:t>联系方式</w:t>
            </w:r>
          </w:p>
        </w:tc>
      </w:tr>
      <w:tr w:rsidR="00794A4F">
        <w:trPr>
          <w:trHeight w:val="610"/>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04"/>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2"/>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593"/>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5"/>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08"/>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r w:rsidR="00794A4F">
        <w:trPr>
          <w:trHeight w:val="617"/>
        </w:trPr>
        <w:tc>
          <w:tcPr>
            <w:tcW w:w="1146" w:type="dxa"/>
          </w:tcPr>
          <w:p w:rsidR="00794A4F" w:rsidRDefault="00794A4F">
            <w:pPr>
              <w:ind w:firstLine="640"/>
              <w:rPr>
                <w:rFonts w:ascii="仿宋" w:eastAsia="仿宋" w:hAnsi="仿宋"/>
              </w:rPr>
            </w:pPr>
          </w:p>
        </w:tc>
        <w:tc>
          <w:tcPr>
            <w:tcW w:w="16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720" w:type="dxa"/>
          </w:tcPr>
          <w:p w:rsidR="00794A4F" w:rsidRDefault="00794A4F">
            <w:pPr>
              <w:ind w:firstLine="640"/>
              <w:rPr>
                <w:rFonts w:ascii="仿宋" w:eastAsia="仿宋" w:hAnsi="仿宋"/>
              </w:rPr>
            </w:pPr>
          </w:p>
        </w:tc>
        <w:tc>
          <w:tcPr>
            <w:tcW w:w="2990" w:type="dxa"/>
          </w:tcPr>
          <w:p w:rsidR="00794A4F" w:rsidRDefault="00794A4F">
            <w:pPr>
              <w:ind w:firstLine="640"/>
              <w:rPr>
                <w:rFonts w:ascii="仿宋" w:eastAsia="仿宋" w:hAnsi="仿宋"/>
              </w:rPr>
            </w:pPr>
          </w:p>
        </w:tc>
        <w:tc>
          <w:tcPr>
            <w:tcW w:w="1984" w:type="dxa"/>
          </w:tcPr>
          <w:p w:rsidR="00794A4F" w:rsidRDefault="00794A4F">
            <w:pPr>
              <w:ind w:firstLine="640"/>
              <w:rPr>
                <w:rFonts w:ascii="仿宋" w:eastAsia="仿宋" w:hAnsi="仿宋"/>
              </w:rPr>
            </w:pPr>
          </w:p>
        </w:tc>
      </w:tr>
    </w:tbl>
    <w:p w:rsidR="00794A4F" w:rsidRDefault="00A937EE">
      <w:pPr>
        <w:ind w:firstLineChars="0" w:firstLine="0"/>
        <w:rPr>
          <w:rFonts w:ascii="宋体" w:hAnsi="宋体"/>
          <w:sz w:val="24"/>
          <w:szCs w:val="24"/>
        </w:rPr>
      </w:pPr>
      <w:r>
        <w:rPr>
          <w:rFonts w:ascii="宋体" w:hAnsi="宋体" w:hint="eastAsia"/>
          <w:sz w:val="24"/>
          <w:szCs w:val="24"/>
        </w:rPr>
        <w:t>备注：本表一式两份加盖公章</w:t>
      </w:r>
    </w:p>
    <w:p w:rsidR="00794A4F" w:rsidRDefault="00794A4F">
      <w:pPr>
        <w:ind w:firstLineChars="0" w:firstLine="0"/>
        <w:rPr>
          <w:rFonts w:ascii="仿宋_GB2312"/>
        </w:rPr>
      </w:pPr>
    </w:p>
    <w:p w:rsidR="004774F9" w:rsidRDefault="00A937EE" w:rsidP="004774F9">
      <w:pPr>
        <w:ind w:firstLineChars="0" w:firstLine="0"/>
        <w:rPr>
          <w:rFonts w:ascii="仿宋_GB2312"/>
        </w:rPr>
      </w:pPr>
      <w:r>
        <w:rPr>
          <w:rFonts w:ascii="仿宋_GB2312" w:hint="eastAsia"/>
        </w:rPr>
        <w:lastRenderedPageBreak/>
        <w:t>附件3：</w:t>
      </w:r>
    </w:p>
    <w:p w:rsidR="00794A4F" w:rsidRPr="004774F9" w:rsidRDefault="00A937EE" w:rsidP="004774F9">
      <w:pPr>
        <w:ind w:firstLineChars="0" w:firstLine="0"/>
        <w:jc w:val="center"/>
        <w:rPr>
          <w:rFonts w:ascii="仿宋_GB2312"/>
        </w:rPr>
      </w:pPr>
      <w:r>
        <w:rPr>
          <w:rFonts w:ascii="华文中宋" w:eastAsia="华文中宋" w:hAnsi="华文中宋" w:hint="eastAsia"/>
          <w:bCs/>
          <w:sz w:val="44"/>
          <w:szCs w:val="44"/>
        </w:rPr>
        <w:t>北京经济技术开发区文化(体育)</w:t>
      </w:r>
    </w:p>
    <w:p w:rsidR="00794A4F" w:rsidRDefault="00A937EE" w:rsidP="004774F9">
      <w:pPr>
        <w:ind w:firstLineChars="0" w:firstLine="0"/>
        <w:jc w:val="center"/>
        <w:rPr>
          <w:rFonts w:ascii="华文中宋" w:eastAsia="华文中宋" w:hAnsi="华文中宋"/>
          <w:bCs/>
          <w:sz w:val="44"/>
          <w:szCs w:val="44"/>
        </w:rPr>
      </w:pPr>
      <w:r>
        <w:rPr>
          <w:rFonts w:ascii="华文中宋" w:eastAsia="华文中宋" w:hAnsi="华文中宋" w:hint="eastAsia"/>
          <w:bCs/>
          <w:sz w:val="44"/>
          <w:szCs w:val="44"/>
        </w:rPr>
        <w:t>活动基地申报表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505"/>
        <w:gridCol w:w="1440"/>
        <w:gridCol w:w="2880"/>
      </w:tblGrid>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基地名称</w:t>
            </w:r>
          </w:p>
        </w:tc>
        <w:tc>
          <w:tcPr>
            <w:tcW w:w="6825" w:type="dxa"/>
            <w:gridSpan w:val="3"/>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所在单位</w:t>
            </w:r>
          </w:p>
        </w:tc>
        <w:tc>
          <w:tcPr>
            <w:tcW w:w="6825" w:type="dxa"/>
            <w:gridSpan w:val="3"/>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企业法人</w:t>
            </w:r>
          </w:p>
        </w:tc>
        <w:tc>
          <w:tcPr>
            <w:tcW w:w="2505" w:type="dxa"/>
            <w:vAlign w:val="bottom"/>
          </w:tcPr>
          <w:p w:rsidR="00794A4F" w:rsidRDefault="00794A4F">
            <w:pPr>
              <w:spacing w:line="360" w:lineRule="auto"/>
              <w:ind w:firstLine="602"/>
              <w:jc w:val="center"/>
              <w:rPr>
                <w:rFonts w:ascii="仿宋" w:eastAsia="仿宋" w:hAnsi="仿宋"/>
                <w:b/>
                <w:sz w:val="30"/>
                <w:szCs w:val="30"/>
              </w:rPr>
            </w:pPr>
          </w:p>
        </w:tc>
        <w:tc>
          <w:tcPr>
            <w:tcW w:w="1440"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联系方式</w:t>
            </w:r>
          </w:p>
        </w:tc>
        <w:tc>
          <w:tcPr>
            <w:tcW w:w="2880" w:type="dxa"/>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负  责人</w:t>
            </w:r>
          </w:p>
        </w:tc>
        <w:tc>
          <w:tcPr>
            <w:tcW w:w="2505" w:type="dxa"/>
            <w:vAlign w:val="bottom"/>
          </w:tcPr>
          <w:p w:rsidR="00794A4F" w:rsidRDefault="00794A4F">
            <w:pPr>
              <w:spacing w:line="360" w:lineRule="auto"/>
              <w:ind w:firstLine="602"/>
              <w:jc w:val="center"/>
              <w:rPr>
                <w:rFonts w:ascii="仿宋" w:eastAsia="仿宋" w:hAnsi="仿宋"/>
                <w:b/>
                <w:sz w:val="30"/>
                <w:szCs w:val="30"/>
              </w:rPr>
            </w:pPr>
          </w:p>
        </w:tc>
        <w:tc>
          <w:tcPr>
            <w:tcW w:w="1440"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身份证号</w:t>
            </w:r>
          </w:p>
        </w:tc>
        <w:tc>
          <w:tcPr>
            <w:tcW w:w="2880" w:type="dxa"/>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 xml:space="preserve">职   </w:t>
            </w:r>
            <w:proofErr w:type="gramStart"/>
            <w:r>
              <w:rPr>
                <w:rFonts w:ascii="仿宋" w:eastAsia="仿宋" w:hAnsi="仿宋" w:hint="eastAsia"/>
                <w:b/>
                <w:sz w:val="30"/>
                <w:szCs w:val="30"/>
              </w:rPr>
              <w:t>务</w:t>
            </w:r>
            <w:proofErr w:type="gramEnd"/>
          </w:p>
        </w:tc>
        <w:tc>
          <w:tcPr>
            <w:tcW w:w="2505" w:type="dxa"/>
            <w:vAlign w:val="bottom"/>
          </w:tcPr>
          <w:p w:rsidR="00794A4F" w:rsidRDefault="00794A4F">
            <w:pPr>
              <w:spacing w:line="360" w:lineRule="auto"/>
              <w:ind w:firstLine="602"/>
              <w:jc w:val="center"/>
              <w:rPr>
                <w:rFonts w:ascii="仿宋" w:eastAsia="仿宋" w:hAnsi="仿宋"/>
                <w:b/>
                <w:sz w:val="30"/>
                <w:szCs w:val="30"/>
              </w:rPr>
            </w:pPr>
          </w:p>
        </w:tc>
        <w:tc>
          <w:tcPr>
            <w:tcW w:w="1440"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电子邮箱</w:t>
            </w:r>
          </w:p>
        </w:tc>
        <w:tc>
          <w:tcPr>
            <w:tcW w:w="2880" w:type="dxa"/>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联系电话</w:t>
            </w:r>
          </w:p>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（座机、手机）</w:t>
            </w:r>
          </w:p>
        </w:tc>
        <w:tc>
          <w:tcPr>
            <w:tcW w:w="2505" w:type="dxa"/>
            <w:vAlign w:val="bottom"/>
          </w:tcPr>
          <w:p w:rsidR="00794A4F" w:rsidRDefault="00794A4F">
            <w:pPr>
              <w:spacing w:line="360" w:lineRule="auto"/>
              <w:ind w:firstLine="602"/>
              <w:jc w:val="center"/>
              <w:rPr>
                <w:rFonts w:ascii="仿宋" w:eastAsia="仿宋" w:hAnsi="仿宋"/>
                <w:b/>
                <w:sz w:val="30"/>
                <w:szCs w:val="30"/>
              </w:rPr>
            </w:pPr>
          </w:p>
        </w:tc>
        <w:tc>
          <w:tcPr>
            <w:tcW w:w="1440"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单位地址</w:t>
            </w:r>
          </w:p>
        </w:tc>
        <w:tc>
          <w:tcPr>
            <w:tcW w:w="2880" w:type="dxa"/>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bottom"/>
          </w:tcPr>
          <w:p w:rsidR="00794A4F" w:rsidRDefault="00A937EE">
            <w:pPr>
              <w:spacing w:line="360" w:lineRule="auto"/>
              <w:ind w:firstLineChars="0" w:firstLine="0"/>
              <w:jc w:val="center"/>
              <w:rPr>
                <w:rFonts w:ascii="仿宋" w:eastAsia="仿宋" w:hAnsi="仿宋"/>
                <w:b/>
                <w:sz w:val="30"/>
                <w:szCs w:val="30"/>
              </w:rPr>
            </w:pPr>
            <w:r>
              <w:rPr>
                <w:rFonts w:ascii="仿宋" w:eastAsia="仿宋" w:hAnsi="仿宋" w:hint="eastAsia"/>
                <w:b/>
                <w:sz w:val="30"/>
                <w:szCs w:val="30"/>
              </w:rPr>
              <w:t>基地性质</w:t>
            </w:r>
          </w:p>
        </w:tc>
        <w:tc>
          <w:tcPr>
            <w:tcW w:w="2505"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（文化、体育）</w:t>
            </w:r>
          </w:p>
        </w:tc>
        <w:tc>
          <w:tcPr>
            <w:tcW w:w="1440" w:type="dxa"/>
            <w:vAlign w:val="bottom"/>
          </w:tcPr>
          <w:p w:rsidR="00794A4F" w:rsidRDefault="00A937EE">
            <w:pPr>
              <w:spacing w:line="360" w:lineRule="auto"/>
              <w:ind w:firstLineChars="0" w:firstLine="0"/>
              <w:rPr>
                <w:rFonts w:ascii="仿宋" w:eastAsia="仿宋" w:hAnsi="仿宋"/>
                <w:b/>
                <w:sz w:val="30"/>
                <w:szCs w:val="30"/>
              </w:rPr>
            </w:pPr>
            <w:r>
              <w:rPr>
                <w:rFonts w:ascii="仿宋" w:eastAsia="仿宋" w:hAnsi="仿宋" w:hint="eastAsia"/>
                <w:b/>
                <w:sz w:val="30"/>
                <w:szCs w:val="30"/>
              </w:rPr>
              <w:t>场地面积</w:t>
            </w:r>
          </w:p>
        </w:tc>
        <w:tc>
          <w:tcPr>
            <w:tcW w:w="2880" w:type="dxa"/>
            <w:vAlign w:val="bottom"/>
          </w:tcPr>
          <w:p w:rsidR="00794A4F" w:rsidRDefault="00794A4F">
            <w:pPr>
              <w:spacing w:line="360" w:lineRule="auto"/>
              <w:ind w:firstLine="602"/>
              <w:jc w:val="center"/>
              <w:rPr>
                <w:rFonts w:ascii="仿宋" w:eastAsia="仿宋" w:hAnsi="仿宋"/>
                <w:b/>
                <w:sz w:val="30"/>
                <w:szCs w:val="30"/>
              </w:rPr>
            </w:pPr>
          </w:p>
        </w:tc>
      </w:tr>
      <w:tr w:rsidR="00794A4F" w:rsidTr="004774F9">
        <w:trPr>
          <w:jc w:val="center"/>
        </w:trPr>
        <w:tc>
          <w:tcPr>
            <w:tcW w:w="2160" w:type="dxa"/>
            <w:vAlign w:val="center"/>
          </w:tcPr>
          <w:p w:rsidR="00794A4F" w:rsidRDefault="00A937EE">
            <w:pPr>
              <w:spacing w:line="360" w:lineRule="auto"/>
              <w:ind w:firstLineChars="0" w:firstLine="0"/>
              <w:jc w:val="center"/>
              <w:rPr>
                <w:rFonts w:ascii="仿宋" w:eastAsia="仿宋" w:hAnsi="仿宋"/>
                <w:b/>
                <w:szCs w:val="32"/>
              </w:rPr>
            </w:pPr>
            <w:r>
              <w:rPr>
                <w:rFonts w:ascii="仿宋" w:eastAsia="仿宋" w:hAnsi="仿宋" w:hint="eastAsia"/>
                <w:b/>
                <w:szCs w:val="32"/>
              </w:rPr>
              <w:t>基</w:t>
            </w:r>
          </w:p>
          <w:p w:rsidR="00794A4F" w:rsidRDefault="00794A4F">
            <w:pPr>
              <w:spacing w:line="360" w:lineRule="auto"/>
              <w:ind w:firstLineChars="0" w:firstLine="0"/>
              <w:jc w:val="center"/>
              <w:rPr>
                <w:rFonts w:ascii="仿宋" w:eastAsia="仿宋" w:hAnsi="仿宋"/>
                <w:b/>
                <w:szCs w:val="32"/>
              </w:rPr>
            </w:pPr>
          </w:p>
          <w:p w:rsidR="00794A4F" w:rsidRDefault="00A937EE">
            <w:pPr>
              <w:spacing w:line="360" w:lineRule="auto"/>
              <w:ind w:firstLineChars="0" w:firstLine="0"/>
              <w:jc w:val="center"/>
              <w:rPr>
                <w:rFonts w:ascii="仿宋" w:eastAsia="仿宋" w:hAnsi="仿宋"/>
                <w:b/>
                <w:szCs w:val="32"/>
              </w:rPr>
            </w:pPr>
            <w:r>
              <w:rPr>
                <w:rFonts w:ascii="仿宋" w:eastAsia="仿宋" w:hAnsi="仿宋" w:hint="eastAsia"/>
                <w:b/>
                <w:szCs w:val="32"/>
              </w:rPr>
              <w:t>地</w:t>
            </w:r>
          </w:p>
          <w:p w:rsidR="00794A4F" w:rsidRDefault="00794A4F">
            <w:pPr>
              <w:spacing w:line="360" w:lineRule="auto"/>
              <w:ind w:firstLineChars="0" w:firstLine="0"/>
              <w:jc w:val="center"/>
              <w:rPr>
                <w:rFonts w:ascii="仿宋" w:eastAsia="仿宋" w:hAnsi="仿宋"/>
                <w:b/>
                <w:szCs w:val="32"/>
              </w:rPr>
            </w:pPr>
          </w:p>
          <w:p w:rsidR="00794A4F" w:rsidRDefault="00A937EE">
            <w:pPr>
              <w:spacing w:line="360" w:lineRule="auto"/>
              <w:ind w:firstLineChars="0" w:firstLine="0"/>
              <w:jc w:val="center"/>
              <w:rPr>
                <w:rFonts w:ascii="仿宋" w:eastAsia="仿宋" w:hAnsi="仿宋"/>
                <w:b/>
                <w:szCs w:val="32"/>
              </w:rPr>
            </w:pPr>
            <w:r>
              <w:rPr>
                <w:rFonts w:ascii="仿宋" w:eastAsia="仿宋" w:hAnsi="仿宋" w:hint="eastAsia"/>
                <w:b/>
                <w:szCs w:val="32"/>
              </w:rPr>
              <w:t>简</w:t>
            </w:r>
          </w:p>
          <w:p w:rsidR="00794A4F" w:rsidRDefault="00794A4F">
            <w:pPr>
              <w:spacing w:line="360" w:lineRule="auto"/>
              <w:ind w:firstLineChars="0" w:firstLine="0"/>
              <w:jc w:val="center"/>
              <w:rPr>
                <w:rFonts w:ascii="仿宋" w:eastAsia="仿宋" w:hAnsi="仿宋"/>
                <w:b/>
                <w:szCs w:val="32"/>
              </w:rPr>
            </w:pPr>
          </w:p>
          <w:p w:rsidR="00794A4F" w:rsidRDefault="00A937EE">
            <w:pPr>
              <w:spacing w:line="360" w:lineRule="auto"/>
              <w:ind w:firstLineChars="0" w:firstLine="0"/>
              <w:jc w:val="center"/>
              <w:rPr>
                <w:rFonts w:ascii="仿宋" w:eastAsia="仿宋" w:hAnsi="仿宋"/>
                <w:b/>
                <w:szCs w:val="32"/>
              </w:rPr>
            </w:pPr>
            <w:proofErr w:type="gramStart"/>
            <w:r>
              <w:rPr>
                <w:rFonts w:ascii="仿宋" w:eastAsia="仿宋" w:hAnsi="仿宋" w:hint="eastAsia"/>
                <w:b/>
                <w:szCs w:val="32"/>
              </w:rPr>
              <w:t>介</w:t>
            </w:r>
            <w:proofErr w:type="gramEnd"/>
          </w:p>
        </w:tc>
        <w:tc>
          <w:tcPr>
            <w:tcW w:w="6825" w:type="dxa"/>
            <w:gridSpan w:val="3"/>
            <w:vAlign w:val="center"/>
          </w:tcPr>
          <w:p w:rsidR="00794A4F" w:rsidRDefault="00A937EE">
            <w:pPr>
              <w:spacing w:line="360" w:lineRule="auto"/>
              <w:ind w:firstLine="480"/>
              <w:rPr>
                <w:rFonts w:ascii="仿宋" w:eastAsia="仿宋" w:hAnsi="仿宋"/>
                <w:sz w:val="24"/>
                <w:szCs w:val="24"/>
              </w:rPr>
            </w:pPr>
            <w:r>
              <w:rPr>
                <w:rFonts w:ascii="仿宋" w:eastAsia="仿宋" w:hAnsi="仿宋" w:hint="eastAsia"/>
                <w:sz w:val="24"/>
                <w:szCs w:val="24"/>
              </w:rPr>
              <w:t>（基地设施，基地组织机构及内部管理制度，如何服务经开区社区居民及企事业单位，是否承办过经开区各类活动，预计每年能够免费开放时间等。）</w:t>
            </w: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p w:rsidR="00794A4F" w:rsidRDefault="00794A4F">
            <w:pPr>
              <w:spacing w:line="360" w:lineRule="auto"/>
              <w:ind w:firstLine="643"/>
              <w:jc w:val="center"/>
              <w:rPr>
                <w:rFonts w:ascii="仿宋" w:eastAsia="仿宋" w:hAnsi="仿宋"/>
                <w:b/>
                <w:szCs w:val="32"/>
              </w:rPr>
            </w:pPr>
          </w:p>
        </w:tc>
      </w:tr>
      <w:tr w:rsidR="00794A4F" w:rsidTr="004774F9">
        <w:trPr>
          <w:trHeight w:val="4039"/>
          <w:jc w:val="center"/>
        </w:trPr>
        <w:tc>
          <w:tcPr>
            <w:tcW w:w="2160" w:type="dxa"/>
            <w:vAlign w:val="center"/>
          </w:tcPr>
          <w:p w:rsidR="00794A4F" w:rsidRDefault="00A937EE">
            <w:pPr>
              <w:ind w:firstLineChars="0" w:firstLine="0"/>
              <w:jc w:val="center"/>
              <w:rPr>
                <w:rFonts w:ascii="仿宋" w:eastAsia="仿宋" w:hAnsi="仿宋"/>
                <w:b/>
                <w:szCs w:val="32"/>
              </w:rPr>
            </w:pPr>
            <w:r>
              <w:rPr>
                <w:rFonts w:ascii="仿宋" w:eastAsia="仿宋" w:hAnsi="仿宋" w:hint="eastAsia"/>
                <w:b/>
                <w:szCs w:val="32"/>
              </w:rPr>
              <w:lastRenderedPageBreak/>
              <w:t>3年内开展的各类活动</w:t>
            </w:r>
          </w:p>
        </w:tc>
        <w:tc>
          <w:tcPr>
            <w:tcW w:w="6825" w:type="dxa"/>
            <w:gridSpan w:val="3"/>
            <w:vAlign w:val="center"/>
          </w:tcPr>
          <w:p w:rsidR="00794A4F" w:rsidRDefault="00794A4F">
            <w:pPr>
              <w:spacing w:line="360" w:lineRule="auto"/>
              <w:ind w:firstLine="643"/>
              <w:jc w:val="center"/>
              <w:rPr>
                <w:rFonts w:ascii="仿宋" w:eastAsia="仿宋" w:hAnsi="仿宋"/>
                <w:b/>
                <w:szCs w:val="32"/>
              </w:rPr>
            </w:pPr>
          </w:p>
        </w:tc>
      </w:tr>
      <w:tr w:rsidR="00794A4F" w:rsidTr="004774F9">
        <w:trPr>
          <w:trHeight w:val="3411"/>
          <w:jc w:val="center"/>
        </w:trPr>
        <w:tc>
          <w:tcPr>
            <w:tcW w:w="2160" w:type="dxa"/>
            <w:vAlign w:val="center"/>
          </w:tcPr>
          <w:p w:rsidR="00794A4F" w:rsidRDefault="00A937EE">
            <w:pPr>
              <w:ind w:firstLineChars="0" w:firstLine="0"/>
              <w:jc w:val="center"/>
              <w:rPr>
                <w:rFonts w:ascii="仿宋" w:eastAsia="仿宋" w:hAnsi="仿宋"/>
                <w:b/>
                <w:w w:val="85"/>
                <w:szCs w:val="32"/>
              </w:rPr>
            </w:pPr>
            <w:r>
              <w:rPr>
                <w:rFonts w:ascii="仿宋" w:eastAsia="仿宋" w:hAnsi="仿宋" w:hint="eastAsia"/>
                <w:b/>
                <w:w w:val="85"/>
                <w:szCs w:val="32"/>
              </w:rPr>
              <w:t>承办经开区活动情况</w:t>
            </w:r>
          </w:p>
        </w:tc>
        <w:tc>
          <w:tcPr>
            <w:tcW w:w="6825" w:type="dxa"/>
            <w:gridSpan w:val="3"/>
            <w:vAlign w:val="center"/>
          </w:tcPr>
          <w:p w:rsidR="00794A4F" w:rsidRDefault="00794A4F">
            <w:pPr>
              <w:spacing w:line="360" w:lineRule="auto"/>
              <w:ind w:firstLine="643"/>
              <w:jc w:val="center"/>
              <w:rPr>
                <w:rFonts w:ascii="仿宋" w:eastAsia="仿宋" w:hAnsi="仿宋"/>
                <w:b/>
                <w:szCs w:val="32"/>
              </w:rPr>
            </w:pPr>
          </w:p>
        </w:tc>
      </w:tr>
      <w:tr w:rsidR="00794A4F" w:rsidTr="004774F9">
        <w:trPr>
          <w:trHeight w:val="2169"/>
          <w:jc w:val="center"/>
        </w:trPr>
        <w:tc>
          <w:tcPr>
            <w:tcW w:w="2160" w:type="dxa"/>
            <w:vAlign w:val="center"/>
          </w:tcPr>
          <w:p w:rsidR="00794A4F" w:rsidRDefault="00A937EE">
            <w:pPr>
              <w:ind w:firstLineChars="0" w:firstLine="0"/>
              <w:jc w:val="center"/>
              <w:rPr>
                <w:rFonts w:ascii="仿宋" w:eastAsia="仿宋" w:hAnsi="仿宋"/>
                <w:b/>
                <w:w w:val="85"/>
                <w:szCs w:val="32"/>
              </w:rPr>
            </w:pPr>
            <w:r>
              <w:rPr>
                <w:rFonts w:ascii="仿宋" w:eastAsia="仿宋" w:hAnsi="仿宋" w:hint="eastAsia"/>
                <w:b/>
                <w:w w:val="85"/>
                <w:szCs w:val="32"/>
              </w:rPr>
              <w:t>单位意见</w:t>
            </w:r>
          </w:p>
        </w:tc>
        <w:tc>
          <w:tcPr>
            <w:tcW w:w="6825" w:type="dxa"/>
            <w:gridSpan w:val="3"/>
            <w:vAlign w:val="center"/>
          </w:tcPr>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盖章</w:t>
            </w:r>
          </w:p>
          <w:p w:rsidR="00794A4F" w:rsidRDefault="00A937EE">
            <w:pPr>
              <w:spacing w:line="360" w:lineRule="auto"/>
              <w:ind w:firstLine="643"/>
              <w:jc w:val="center"/>
              <w:rPr>
                <w:rFonts w:ascii="仿宋" w:eastAsia="仿宋" w:hAnsi="仿宋"/>
                <w:b/>
                <w:szCs w:val="32"/>
              </w:rPr>
            </w:pPr>
            <w:r>
              <w:rPr>
                <w:rFonts w:ascii="仿宋" w:eastAsia="仿宋" w:hAnsi="仿宋" w:hint="eastAsia"/>
                <w:b/>
                <w:szCs w:val="32"/>
              </w:rPr>
              <w:t xml:space="preserve">             年   月   日</w:t>
            </w:r>
          </w:p>
        </w:tc>
      </w:tr>
      <w:tr w:rsidR="00794A4F" w:rsidTr="004774F9">
        <w:trPr>
          <w:trHeight w:val="2399"/>
          <w:jc w:val="center"/>
        </w:trPr>
        <w:tc>
          <w:tcPr>
            <w:tcW w:w="2160" w:type="dxa"/>
            <w:vAlign w:val="center"/>
          </w:tcPr>
          <w:p w:rsidR="00794A4F" w:rsidRDefault="00A937EE">
            <w:pPr>
              <w:spacing w:line="360" w:lineRule="auto"/>
              <w:ind w:firstLineChars="0" w:firstLine="0"/>
              <w:jc w:val="center"/>
              <w:rPr>
                <w:rFonts w:ascii="仿宋" w:eastAsia="仿宋" w:hAnsi="仿宋"/>
                <w:b/>
                <w:szCs w:val="32"/>
              </w:rPr>
            </w:pPr>
            <w:r>
              <w:rPr>
                <w:rFonts w:ascii="仿宋" w:eastAsia="仿宋" w:hAnsi="仿宋" w:hint="eastAsia"/>
                <w:b/>
                <w:szCs w:val="32"/>
              </w:rPr>
              <w:t>审核意见</w:t>
            </w:r>
          </w:p>
        </w:tc>
        <w:tc>
          <w:tcPr>
            <w:tcW w:w="6825" w:type="dxa"/>
            <w:gridSpan w:val="3"/>
            <w:vAlign w:val="center"/>
          </w:tcPr>
          <w:p w:rsidR="00794A4F" w:rsidRDefault="00794A4F">
            <w:pPr>
              <w:spacing w:line="360" w:lineRule="auto"/>
              <w:ind w:firstLine="643"/>
              <w:jc w:val="center"/>
              <w:rPr>
                <w:rFonts w:ascii="仿宋" w:eastAsia="仿宋" w:hAnsi="仿宋"/>
                <w:b/>
                <w:szCs w:val="32"/>
              </w:rPr>
            </w:pPr>
          </w:p>
        </w:tc>
      </w:tr>
    </w:tbl>
    <w:p w:rsidR="00794A4F" w:rsidRDefault="00A937EE">
      <w:pPr>
        <w:ind w:firstLine="480"/>
        <w:rPr>
          <w:rFonts w:ascii="宋体" w:hAnsi="宋体"/>
          <w:sz w:val="24"/>
          <w:szCs w:val="24"/>
        </w:rPr>
      </w:pPr>
      <w:r>
        <w:rPr>
          <w:rFonts w:ascii="宋体" w:hAnsi="宋体" w:hint="eastAsia"/>
          <w:sz w:val="24"/>
          <w:szCs w:val="24"/>
        </w:rPr>
        <w:t>（备注说明：本表一式三份，加盖公章）</w:t>
      </w:r>
    </w:p>
    <w:p w:rsidR="00794A4F" w:rsidRDefault="00794A4F">
      <w:pPr>
        <w:ind w:firstLine="640"/>
      </w:pPr>
    </w:p>
    <w:sectPr w:rsidR="00794A4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04E" w:rsidRDefault="005B604E">
      <w:pPr>
        <w:spacing w:line="240" w:lineRule="auto"/>
        <w:ind w:firstLine="640"/>
      </w:pPr>
      <w:r>
        <w:separator/>
      </w:r>
    </w:p>
  </w:endnote>
  <w:endnote w:type="continuationSeparator" w:id="0">
    <w:p w:rsidR="005B604E" w:rsidRDefault="005B604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04E" w:rsidRDefault="005B604E">
      <w:pPr>
        <w:spacing w:line="240" w:lineRule="auto"/>
        <w:ind w:firstLine="640"/>
      </w:pPr>
      <w:r>
        <w:separator/>
      </w:r>
    </w:p>
  </w:footnote>
  <w:footnote w:type="continuationSeparator" w:id="0">
    <w:p w:rsidR="005B604E" w:rsidRDefault="005B604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4F" w:rsidRDefault="00794A4F">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CAC7F"/>
    <w:multiLevelType w:val="singleLevel"/>
    <w:tmpl w:val="43DCAC7F"/>
    <w:lvl w:ilvl="0">
      <w:start w:val="4"/>
      <w:numFmt w:val="chineseCounting"/>
      <w:suff w:val="nothing"/>
      <w:lvlText w:val="（%1）"/>
      <w:lvlJc w:val="left"/>
    </w:lvl>
  </w:abstractNum>
  <w:abstractNum w:abstractNumId="1" w15:restartNumberingAfterBreak="0">
    <w:nsid w:val="59F59EF7"/>
    <w:multiLevelType w:val="singleLevel"/>
    <w:tmpl w:val="59F59EF7"/>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AA"/>
    <w:rsid w:val="00085A55"/>
    <w:rsid w:val="0011109D"/>
    <w:rsid w:val="00202948"/>
    <w:rsid w:val="00220E9F"/>
    <w:rsid w:val="0025451E"/>
    <w:rsid w:val="002A67C6"/>
    <w:rsid w:val="00382FB4"/>
    <w:rsid w:val="00386D90"/>
    <w:rsid w:val="004774F9"/>
    <w:rsid w:val="004847AA"/>
    <w:rsid w:val="004B2C4C"/>
    <w:rsid w:val="00562919"/>
    <w:rsid w:val="0059149D"/>
    <w:rsid w:val="005B604E"/>
    <w:rsid w:val="00763D30"/>
    <w:rsid w:val="00794A4F"/>
    <w:rsid w:val="007B38EC"/>
    <w:rsid w:val="007D3AB7"/>
    <w:rsid w:val="007F7496"/>
    <w:rsid w:val="00910A37"/>
    <w:rsid w:val="00983711"/>
    <w:rsid w:val="00A02AAC"/>
    <w:rsid w:val="00A26E46"/>
    <w:rsid w:val="00A937EE"/>
    <w:rsid w:val="00AD0AEE"/>
    <w:rsid w:val="00AD6523"/>
    <w:rsid w:val="00B2363A"/>
    <w:rsid w:val="00DE59E8"/>
    <w:rsid w:val="00E412FE"/>
    <w:rsid w:val="00ED20A6"/>
    <w:rsid w:val="0FF34867"/>
    <w:rsid w:val="24215646"/>
    <w:rsid w:val="2D1D4CCC"/>
    <w:rsid w:val="38BC55D8"/>
    <w:rsid w:val="3A8D1B62"/>
    <w:rsid w:val="4C675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F16D4"/>
  <w15:docId w15:val="{611655A4-8E7F-4824-AE76-DB2978F4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560" w:lineRule="exact"/>
      <w:ind w:firstLineChars="200" w:firstLine="20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line="240" w:lineRule="auto"/>
      <w:ind w:firstLineChars="0" w:firstLine="0"/>
      <w:jc w:val="left"/>
    </w:pPr>
    <w:rPr>
      <w:rFonts w:ascii="宋体" w:eastAsia="宋体" w:hAnsi="宋体" w:cs="宋体"/>
      <w:sz w:val="24"/>
      <w:szCs w:val="24"/>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1">
    <w:name w:val="列出段落1"/>
    <w:basedOn w:val="a"/>
    <w:uiPriority w:val="34"/>
    <w:qFormat/>
    <w:pPr>
      <w:spacing w:line="240" w:lineRule="auto"/>
      <w:ind w:firstLine="420"/>
    </w:pPr>
    <w:rPr>
      <w:rFonts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B4883-9CAC-4F1F-B590-3D01E623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唐JOJO</cp:lastModifiedBy>
  <cp:revision>2</cp:revision>
  <cp:lastPrinted>2020-10-13T03:01:00Z</cp:lastPrinted>
  <dcterms:created xsi:type="dcterms:W3CDTF">2022-09-13T06:34:00Z</dcterms:created>
  <dcterms:modified xsi:type="dcterms:W3CDTF">2022-09-13T06:34:00Z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