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存量发展成本奖励办事指南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存量发展成本奖励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206" w:lineRule="atLeas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</w:t>
      </w:r>
      <w:r>
        <w:rPr>
          <w:rFonts w:hint="eastAsia" w:ascii="仿宋_GB2312" w:hAnsi="黑体" w:eastAsia="仿宋_GB2312" w:cs="仿宋_GB2312"/>
          <w:sz w:val="32"/>
          <w:szCs w:val="32"/>
        </w:rPr>
        <w:t>（含防疫措施）</w:t>
      </w:r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根据申请单位实际支付的房租或物业费，给予最高不超过 50% 的成本奖励，采取一年申报一次的方式，每家实体书店每年成本奖励总额不超过20万元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.存量发展成本奖励申报表，在线填写；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2.企业营业执照副本，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6.企业2021年税收完税证明，原件彩色扫描上传；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7.经营场所(含经营出版物的实体书店面积)证明文件（自有房屋提供的不动产产权证明，租赁房屋需提供租赁协议和2021年房租发票），原件彩色扫描上传；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实体书店房租或物业费明细表，下载模板填写，加盖公章，彩色扫描上传；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11.管理制度清单及内容，加盖公章，彩色扫描上传；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收到提交银行账户信息短信通知后，在3个工作日内将平台下载的银行账户信息加盖公章后，递交至受理窗口。</w:t>
      </w:r>
    </w:p>
    <w:p>
      <w:pPr>
        <w:spacing w:line="360" w:lineRule="auto"/>
        <w:ind w:firstLine="640" w:firstLineChars="200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：申报主体在规定时间内前往政务服务大厅“政策申报”窗口提交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财务结算中心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政策解读：经开区工委宣传文化部，联系人：张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頔</w:t>
      </w:r>
      <w:r>
        <w:rPr>
          <w:rFonts w:hint="eastAsia" w:ascii="仿宋_GB2312" w:hAnsi="仿宋_GB2312" w:eastAsia="仿宋_GB2312" w:cs="仿宋_GB2312"/>
          <w:sz w:val="32"/>
          <w:szCs w:val="32"/>
        </w:rPr>
        <w:t>晖，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hYzM1ODk3ZmViYTUwNDI5ZmFhMjhiYWEyN2UzZTIifQ=="/>
  </w:docVars>
  <w:rsids>
    <w:rsidRoot w:val="00360EF1"/>
    <w:rsid w:val="0001192B"/>
    <w:rsid w:val="00021C9E"/>
    <w:rsid w:val="00060052"/>
    <w:rsid w:val="00062C5F"/>
    <w:rsid w:val="000C6D7F"/>
    <w:rsid w:val="000F62F2"/>
    <w:rsid w:val="001145E7"/>
    <w:rsid w:val="00156683"/>
    <w:rsid w:val="00161422"/>
    <w:rsid w:val="00161CCE"/>
    <w:rsid w:val="00162E29"/>
    <w:rsid w:val="002838D9"/>
    <w:rsid w:val="00360EF1"/>
    <w:rsid w:val="00392B4B"/>
    <w:rsid w:val="00395968"/>
    <w:rsid w:val="003F41AC"/>
    <w:rsid w:val="00457B4D"/>
    <w:rsid w:val="00523F53"/>
    <w:rsid w:val="005B600A"/>
    <w:rsid w:val="006221C4"/>
    <w:rsid w:val="006A1513"/>
    <w:rsid w:val="006D0140"/>
    <w:rsid w:val="006E7371"/>
    <w:rsid w:val="00710378"/>
    <w:rsid w:val="00844BDB"/>
    <w:rsid w:val="00900A14"/>
    <w:rsid w:val="00923A77"/>
    <w:rsid w:val="0098077A"/>
    <w:rsid w:val="009D2E0F"/>
    <w:rsid w:val="00A3406B"/>
    <w:rsid w:val="00B109FA"/>
    <w:rsid w:val="00B74D80"/>
    <w:rsid w:val="00BB0348"/>
    <w:rsid w:val="00C122AB"/>
    <w:rsid w:val="00C326A4"/>
    <w:rsid w:val="00CE1FAB"/>
    <w:rsid w:val="00D460B2"/>
    <w:rsid w:val="00D47B14"/>
    <w:rsid w:val="00D668C9"/>
    <w:rsid w:val="00D76185"/>
    <w:rsid w:val="00D85A9F"/>
    <w:rsid w:val="00D974EF"/>
    <w:rsid w:val="00E4249C"/>
    <w:rsid w:val="00E435C4"/>
    <w:rsid w:val="00EA199B"/>
    <w:rsid w:val="00EA1C1B"/>
    <w:rsid w:val="00FF26B1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6F6BAC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06001F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9A38BA"/>
    <w:rsid w:val="28A332E9"/>
    <w:rsid w:val="29857C2F"/>
    <w:rsid w:val="29BB768E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D0BE9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BE17E5E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603139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D362E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8F6F06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1771</Words>
  <Characters>1948</Characters>
  <Lines>13</Lines>
  <Paragraphs>3</Paragraphs>
  <TotalTime>4</TotalTime>
  <ScaleCrop>false</ScaleCrop>
  <LinksUpToDate>false</LinksUpToDate>
  <CharactersWithSpaces>1950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周伟</cp:lastModifiedBy>
  <cp:lastPrinted>2020-03-21T11:03:00Z</cp:lastPrinted>
  <dcterms:modified xsi:type="dcterms:W3CDTF">2022-07-21T07:41:00Z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