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PingFangSC" w:eastAsia="方正小标宋简体"/>
          <w:bCs/>
          <w:color w:val="0D1C28"/>
          <w:sz w:val="44"/>
          <w:szCs w:val="44"/>
          <w:shd w:val="clear" w:color="auto" w:fill="FFFFFF"/>
        </w:rPr>
        <w:t>2021年度北京经济技术开发区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15"/>
          <w:kern w:val="0"/>
          <w:sz w:val="44"/>
          <w:szCs w:val="44"/>
          <w:shd w:val="clear" w:color="auto" w:fill="FFFFFF"/>
        </w:rPr>
        <w:t>企业研发机构专项奖励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《北京经济技术开发区支持高精尖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产业人才创新创业实施办法（试行）》第四条，重点建设一批企业研发机构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鼓励人才领衔项目申请各层级研发机构资质，按照从高不重复的支持原则，对新引进或新获批国家技术创新中心、国家级重点实验室、工程研究中心等资质的一次性给予</w:t>
      </w:r>
      <w:r>
        <w:rPr>
          <w:rFonts w:ascii="仿宋_GB2312" w:eastAsia="仿宋_GB2312"/>
          <w:sz w:val="32"/>
          <w:szCs w:val="32"/>
        </w:rPr>
        <w:t>1000万元资金支持；新引进或新获批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市级技术创新中心、重点实验室、工程中心等资质的一次性给予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0万元资金支持；新获得</w:t>
      </w:r>
      <w:r>
        <w:rPr>
          <w:rFonts w:hint="eastAsia" w:ascii="仿宋_GB2312" w:eastAsia="仿宋_GB2312"/>
          <w:sz w:val="32"/>
          <w:szCs w:val="32"/>
        </w:rPr>
        <w:t>经开</w:t>
      </w:r>
      <w:r>
        <w:rPr>
          <w:rFonts w:ascii="仿宋_GB2312" w:eastAsia="仿宋_GB2312"/>
          <w:sz w:val="32"/>
          <w:szCs w:val="32"/>
        </w:rPr>
        <w:t>区级技术创新中心资质的一次性给予</w:t>
      </w:r>
      <w:r>
        <w:rPr>
          <w:rFonts w:hint="eastAsia" w:ascii="仿宋_GB2312" w:eastAsia="仿宋_GB2312"/>
          <w:sz w:val="32"/>
          <w:szCs w:val="32"/>
        </w:rPr>
        <w:t>50</w:t>
      </w:r>
      <w:r>
        <w:rPr>
          <w:rFonts w:ascii="仿宋_GB2312" w:eastAsia="仿宋_GB2312"/>
          <w:sz w:val="32"/>
          <w:szCs w:val="32"/>
        </w:rPr>
        <w:t>万元资金支持。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《北京经济技术开发区关于加快推进国际科技创新中心建设 打造高精尖产业主阵地的若干意见》第五条，打造企业开放创新中心。鼓励龙头企业牵头，与高校院所、中小企业共建创新中心，提升产业创新能力。对新引进或新获批国家级创新中心、国家级重点实验室、国家级工程研究中心等资质的一次性给予1000万元资金支持；新引进或新获批北京市级技术创新中心、科技研发机构、工程研究中心等资质的一次性给予100万元资金支持；新获得经开区级技术创新中心资质的一次性给予50万元资金支持。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after="0"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2021年企业研发机构专项奖励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（一）申报主体应具备独立法人资格，且是在亦庄新城范围内注册、纳税并入统的企业</w:t>
      </w:r>
      <w:r>
        <w:rPr>
          <w:rFonts w:hint="eastAsia" w:asci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高校院所在亦庄新城范围内设立的研发机构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（二）申报主体在政策申报期内获得国家级、市级、区级研发机构资质。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对2021年1月1日-2021年12月31日新引进或新获批科技部认定的国家重点实验室、国家技术创新中心，国家发改委认定的国家工程实验室、国家工程研究中心、国家产业创新中心、国家企业技术中心，工信部认定的国家制造业创新中心等研发机构一次性给予1000万元资金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2021年1月1日-2021年12月31日新引进或新获批北京市科委、中关村管委会认定的重点实验室、技术创新中心、工程技术研究中心、企业科技研究开发机构，北京市发改委认定的工程实验室、工程研究中心，北京市经信局认定的企业技术中心、产业创新中心等研发机构一次性给予100万元资金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（三）对2021年1月1日-2021年12月31日新获批经开区认定的技术创新中心一次性给予50万元资金支持。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上述资金支持，按照从高不重复执行。即，只按照支持对象所获最高级别资质给予相对应的资金支持，对于所获多个同级别资质的只给予一个资质资金支持。获得更高级别资质时，可以补足支持资金的差额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（五）对于新引进的、资质在有效期内的研发机构给予支持。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（六）对于不是新引进的、资质有效期满后复核通过的研发机构不予支持。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（七）对于分公司获得研发机构资质的不予支持。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（八）对于新引进的、资质在有效期内的申报单位进行实地核查，查看是否在亦庄新城范围内有实际办公场所和人员。如没有，则不予支持。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（九）申报单位应在经开区（亦庄新城）进行注册、纳税并进行统计登记，积极配合开发区疫情防控工作，积极履行入区协议的条款。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近三年有无企业法人被限制高消费，环保领域处罚5万元以上、安监领域处罚10万元以上，存在违法建设且在政策兑现前未完成整改，在财政、工商、税务、海关等部门有严重不良行为记录，以及不良行为发生后企业的处理情况。如有相关情况，则不予支持。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（十一）申报单位是否为《北京市新增产业的禁止和限制目录》禁止类和限制类范围的企业。如有相关情况，则不予支持。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spacing w:after="0" w:line="560" w:lineRule="exact"/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（一）申报材料</w:t>
      </w:r>
    </w:p>
    <w:p>
      <w:pPr>
        <w:spacing w:after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1.2021年企业研发机构专项奖励申报表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，在线填写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2.企业创新合作需求征集表，下载模板，填好后word电子版上传；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3.申报单位营业执照或组织机构代码证，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彩色扫描上传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4.承诺书，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spacing w:after="0"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5.银行开户证明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>
      <w:pPr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6.研发机构批复文件或证书，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（二）打印纸质材料要求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收到打印纸质材料短信通知后，在3个工作日内从平台下载带水印全套申报材料进行打印，一式一份有序装订（整本首页、骑缝盖章），其中银行开户证明无需装订，加盖公章，一并递交至受理窗口。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ascii="仿宋_GB2312" w:eastAsia="仿宋_GB2312"/>
          <w:sz w:val="32"/>
          <w:szCs w:val="32"/>
        </w:rPr>
        <w:t>网上申报：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政务服务栏目中政策兑现模块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进入经开区政策兑现综合服务平台，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初审：经开区政务服务中心对申报主体提交的材料进行</w:t>
      </w:r>
      <w:r>
        <w:rPr>
          <w:rFonts w:hint="eastAsia" w:ascii="仿宋_GB2312" w:eastAsia="仿宋_GB2312"/>
          <w:sz w:val="32"/>
          <w:szCs w:val="32"/>
        </w:rPr>
        <w:t>完整性审查，材料不齐全或不符合要求的，告知申报主体补正材料，申报主体按时、按要求补正材料。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（三）实质</w:t>
      </w:r>
      <w:r>
        <w:rPr>
          <w:rFonts w:ascii="仿宋_GB2312" w:eastAsia="仿宋_GB2312"/>
          <w:sz w:val="32"/>
          <w:szCs w:val="32"/>
        </w:rPr>
        <w:t>审核：</w:t>
      </w:r>
      <w:r>
        <w:rPr>
          <w:rFonts w:hint="eastAsia" w:ascii="仿宋_GB2312" w:eastAsia="仿宋_GB2312"/>
          <w:sz w:val="32"/>
          <w:szCs w:val="32"/>
        </w:rPr>
        <w:t>经开区科技创新局及其他相关部门对申请材料进行实质审核。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</w:t>
      </w:r>
      <w:r>
        <w:rPr>
          <w:rFonts w:ascii="仿宋_GB2312" w:eastAsia="仿宋_GB2312"/>
          <w:color w:val="000000"/>
          <w:sz w:val="32"/>
          <w:szCs w:val="32"/>
        </w:rPr>
        <w:t>线下受理：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申报主体在规定时间内从平台下载带水印的申报材料进行打印，并前往政务服务大厅“政策申报”窗口提交纸质材料，窗口人员核验，与网上提交的材料一致的，予以收件。不符合的，当场告知材料补正要求。</w:t>
      </w:r>
    </w:p>
    <w:p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ascii="仿宋_GB2312" w:eastAsia="仿宋_GB2312"/>
          <w:sz w:val="32"/>
          <w:szCs w:val="32"/>
        </w:rPr>
        <w:t>公示：经开区政务服务中心对审核通过的申报主体进行</w:t>
      </w:r>
      <w:r>
        <w:rPr>
          <w:rFonts w:hint="eastAsia" w:ascii="仿宋_GB2312" w:eastAsia="仿宋_GB2312"/>
          <w:sz w:val="32"/>
          <w:szCs w:val="32"/>
        </w:rPr>
        <w:t>公示公告。</w:t>
      </w:r>
    </w:p>
    <w:p>
      <w:pPr>
        <w:pStyle w:val="6"/>
        <w:widowControl/>
        <w:shd w:val="clear" w:color="auto" w:fill="FFFFFF"/>
        <w:spacing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</w:t>
      </w:r>
      <w:r>
        <w:rPr>
          <w:rFonts w:ascii="仿宋_GB2312" w:eastAsia="仿宋_GB2312"/>
          <w:sz w:val="32"/>
          <w:szCs w:val="32"/>
        </w:rPr>
        <w:t>资金拨付：经公示无异议的，</w:t>
      </w:r>
      <w:r>
        <w:rPr>
          <w:rFonts w:hint="eastAsia" w:ascii="仿宋_GB2312" w:eastAsia="仿宋_GB2312"/>
          <w:sz w:val="32"/>
          <w:szCs w:val="32"/>
        </w:rPr>
        <w:t>经开区财政审计局完成资金拨付工作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经开区科技创新局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北京经济技术开发区亦城国际中心2层政务服务大厅“政策申报”窗口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2022年2月14日上午10:00至2022年2月28日下午17:00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申报咨询：经开区政务服务中心行政服务厅“政策申报”窗口，联系电话：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010-67857878转4；010-67857668，工作日上午9:00—12:00，下午1:30—5:00。</w:t>
      </w:r>
    </w:p>
    <w:p>
      <w:pPr>
        <w:spacing w:after="0"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政策解读：经开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区科技创新局，联系人：袁紫阳，联系电话：010-67887480，工作日上午9:00—12:00，下午2:00—6:00。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：010-67857638或使用平台右侧浮窗的智能客服，电话联系的时间为工作日上午9:00—12:00，下午2:00—6:00。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after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spacing w:after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PingFang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2C5F"/>
    <w:rsid w:val="00067A02"/>
    <w:rsid w:val="000F62F2"/>
    <w:rsid w:val="001145E7"/>
    <w:rsid w:val="001271CC"/>
    <w:rsid w:val="00147D3B"/>
    <w:rsid w:val="00161422"/>
    <w:rsid w:val="00161CCE"/>
    <w:rsid w:val="00196242"/>
    <w:rsid w:val="00216A7D"/>
    <w:rsid w:val="0021751D"/>
    <w:rsid w:val="002447F4"/>
    <w:rsid w:val="00261966"/>
    <w:rsid w:val="002838D9"/>
    <w:rsid w:val="0028553D"/>
    <w:rsid w:val="002F4BE1"/>
    <w:rsid w:val="00332137"/>
    <w:rsid w:val="00360EF1"/>
    <w:rsid w:val="003663A4"/>
    <w:rsid w:val="003A38D0"/>
    <w:rsid w:val="003E046D"/>
    <w:rsid w:val="003F39B5"/>
    <w:rsid w:val="00457B4D"/>
    <w:rsid w:val="004F0F74"/>
    <w:rsid w:val="004F7B67"/>
    <w:rsid w:val="00536855"/>
    <w:rsid w:val="005F119E"/>
    <w:rsid w:val="00612D8B"/>
    <w:rsid w:val="006318BA"/>
    <w:rsid w:val="006D0140"/>
    <w:rsid w:val="006D2D60"/>
    <w:rsid w:val="007006DC"/>
    <w:rsid w:val="0070176F"/>
    <w:rsid w:val="00703578"/>
    <w:rsid w:val="00710378"/>
    <w:rsid w:val="0075530C"/>
    <w:rsid w:val="007555EC"/>
    <w:rsid w:val="007C3550"/>
    <w:rsid w:val="007C69D0"/>
    <w:rsid w:val="007F0643"/>
    <w:rsid w:val="00844BDB"/>
    <w:rsid w:val="00852B47"/>
    <w:rsid w:val="00900A14"/>
    <w:rsid w:val="00964054"/>
    <w:rsid w:val="0098077A"/>
    <w:rsid w:val="009A351D"/>
    <w:rsid w:val="009B095F"/>
    <w:rsid w:val="009E688A"/>
    <w:rsid w:val="009F3753"/>
    <w:rsid w:val="00A05ADA"/>
    <w:rsid w:val="00AE6A83"/>
    <w:rsid w:val="00B739F3"/>
    <w:rsid w:val="00B74D80"/>
    <w:rsid w:val="00B801E0"/>
    <w:rsid w:val="00BC1D35"/>
    <w:rsid w:val="00C63FD6"/>
    <w:rsid w:val="00C727B7"/>
    <w:rsid w:val="00CB1191"/>
    <w:rsid w:val="00D6094D"/>
    <w:rsid w:val="00D76185"/>
    <w:rsid w:val="00D76392"/>
    <w:rsid w:val="00D86055"/>
    <w:rsid w:val="00E37595"/>
    <w:rsid w:val="00E75897"/>
    <w:rsid w:val="00EA199B"/>
    <w:rsid w:val="00EB5691"/>
    <w:rsid w:val="00F10D65"/>
    <w:rsid w:val="00FD576E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030EA"/>
    <w:rsid w:val="03E353C9"/>
    <w:rsid w:val="03EF1929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5E73281"/>
    <w:rsid w:val="06113255"/>
    <w:rsid w:val="0646239C"/>
    <w:rsid w:val="06940A3C"/>
    <w:rsid w:val="06B62BF6"/>
    <w:rsid w:val="06D3553D"/>
    <w:rsid w:val="06FE1C51"/>
    <w:rsid w:val="072A1178"/>
    <w:rsid w:val="074E6B15"/>
    <w:rsid w:val="078B6DBE"/>
    <w:rsid w:val="07936930"/>
    <w:rsid w:val="07B11C5A"/>
    <w:rsid w:val="081207E8"/>
    <w:rsid w:val="0840700F"/>
    <w:rsid w:val="08925D0E"/>
    <w:rsid w:val="089620E8"/>
    <w:rsid w:val="08A45B0A"/>
    <w:rsid w:val="08A825A4"/>
    <w:rsid w:val="08B97A0D"/>
    <w:rsid w:val="08BF34BA"/>
    <w:rsid w:val="08E05AAB"/>
    <w:rsid w:val="093955CA"/>
    <w:rsid w:val="09677F84"/>
    <w:rsid w:val="09FF2B6A"/>
    <w:rsid w:val="0A12715A"/>
    <w:rsid w:val="0A192B78"/>
    <w:rsid w:val="0A6F7489"/>
    <w:rsid w:val="0A7A09DE"/>
    <w:rsid w:val="0A7A6E57"/>
    <w:rsid w:val="0AD40459"/>
    <w:rsid w:val="0AE31F8C"/>
    <w:rsid w:val="0B1708BD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D00FB9"/>
    <w:rsid w:val="0F193762"/>
    <w:rsid w:val="0F221A0E"/>
    <w:rsid w:val="0F934289"/>
    <w:rsid w:val="0FA61C25"/>
    <w:rsid w:val="0FF757D0"/>
    <w:rsid w:val="101D1DF8"/>
    <w:rsid w:val="103B746D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0E30F2"/>
    <w:rsid w:val="121B617A"/>
    <w:rsid w:val="1252310C"/>
    <w:rsid w:val="12E52159"/>
    <w:rsid w:val="12EE4885"/>
    <w:rsid w:val="13161E97"/>
    <w:rsid w:val="14036F1C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AF3425"/>
    <w:rsid w:val="15B34768"/>
    <w:rsid w:val="15F61B74"/>
    <w:rsid w:val="160B7C23"/>
    <w:rsid w:val="162B13C4"/>
    <w:rsid w:val="16A867F5"/>
    <w:rsid w:val="17261A0A"/>
    <w:rsid w:val="17286EDC"/>
    <w:rsid w:val="173A2F14"/>
    <w:rsid w:val="17AF44C7"/>
    <w:rsid w:val="17C45824"/>
    <w:rsid w:val="17C86D9E"/>
    <w:rsid w:val="183712FC"/>
    <w:rsid w:val="18A276B6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FE277E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8B16F0"/>
    <w:rsid w:val="1FA01FC8"/>
    <w:rsid w:val="1FA9441B"/>
    <w:rsid w:val="1FB0019C"/>
    <w:rsid w:val="1FD94394"/>
    <w:rsid w:val="1FDB376F"/>
    <w:rsid w:val="202F1362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10255"/>
    <w:rsid w:val="261E412A"/>
    <w:rsid w:val="2659312B"/>
    <w:rsid w:val="26602BD3"/>
    <w:rsid w:val="271005EA"/>
    <w:rsid w:val="2727206E"/>
    <w:rsid w:val="273D6D1B"/>
    <w:rsid w:val="27403D65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1D0ADC"/>
    <w:rsid w:val="2A5F7219"/>
    <w:rsid w:val="2AB25697"/>
    <w:rsid w:val="2ACF7AB8"/>
    <w:rsid w:val="2B2024A7"/>
    <w:rsid w:val="2B833D12"/>
    <w:rsid w:val="2B9B0A58"/>
    <w:rsid w:val="2BA7027E"/>
    <w:rsid w:val="2BAB54C5"/>
    <w:rsid w:val="2BC05AF8"/>
    <w:rsid w:val="2BE54D11"/>
    <w:rsid w:val="2C271E81"/>
    <w:rsid w:val="2C522435"/>
    <w:rsid w:val="2CC0106C"/>
    <w:rsid w:val="2D2A602F"/>
    <w:rsid w:val="2D6B0ED7"/>
    <w:rsid w:val="2D715293"/>
    <w:rsid w:val="2D7649D6"/>
    <w:rsid w:val="2DA064BD"/>
    <w:rsid w:val="2E236E07"/>
    <w:rsid w:val="2E2B3CCA"/>
    <w:rsid w:val="2E2D391F"/>
    <w:rsid w:val="2E491136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8A65AD"/>
    <w:rsid w:val="31D65AF9"/>
    <w:rsid w:val="321C265E"/>
    <w:rsid w:val="32343B0A"/>
    <w:rsid w:val="32A70709"/>
    <w:rsid w:val="32CC4405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5B80126"/>
    <w:rsid w:val="360C37FF"/>
    <w:rsid w:val="36744D66"/>
    <w:rsid w:val="36E95DAE"/>
    <w:rsid w:val="37184DFF"/>
    <w:rsid w:val="376571F6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3F32D7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906CBE"/>
    <w:rsid w:val="3AA934A6"/>
    <w:rsid w:val="3B0A5D15"/>
    <w:rsid w:val="3B341217"/>
    <w:rsid w:val="3B6877C8"/>
    <w:rsid w:val="3BDA7DE5"/>
    <w:rsid w:val="3BE71A15"/>
    <w:rsid w:val="3C2F160E"/>
    <w:rsid w:val="3C5F033A"/>
    <w:rsid w:val="3CD117BD"/>
    <w:rsid w:val="3CF83180"/>
    <w:rsid w:val="3D23696B"/>
    <w:rsid w:val="3D94503B"/>
    <w:rsid w:val="3DAA6DAB"/>
    <w:rsid w:val="3DD55352"/>
    <w:rsid w:val="3DE32562"/>
    <w:rsid w:val="3E20508B"/>
    <w:rsid w:val="3E4B2AED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0B5BEA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553C37"/>
    <w:rsid w:val="4275720E"/>
    <w:rsid w:val="42AB283A"/>
    <w:rsid w:val="44256103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7027910"/>
    <w:rsid w:val="470433C7"/>
    <w:rsid w:val="474159DD"/>
    <w:rsid w:val="47455AA3"/>
    <w:rsid w:val="48045B63"/>
    <w:rsid w:val="484F2842"/>
    <w:rsid w:val="49006A23"/>
    <w:rsid w:val="492A682B"/>
    <w:rsid w:val="49596A53"/>
    <w:rsid w:val="49AE2D68"/>
    <w:rsid w:val="49C3065B"/>
    <w:rsid w:val="4A3148B7"/>
    <w:rsid w:val="4A3C2091"/>
    <w:rsid w:val="4A41431D"/>
    <w:rsid w:val="4AAE789D"/>
    <w:rsid w:val="4AB84ECB"/>
    <w:rsid w:val="4ACF4B48"/>
    <w:rsid w:val="4AEB69AD"/>
    <w:rsid w:val="4B03057A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1B3510"/>
    <w:rsid w:val="4D6B0A00"/>
    <w:rsid w:val="4D75145B"/>
    <w:rsid w:val="4D9449F9"/>
    <w:rsid w:val="4DA85F8D"/>
    <w:rsid w:val="4DD62215"/>
    <w:rsid w:val="4E2B5D5D"/>
    <w:rsid w:val="4E8B3508"/>
    <w:rsid w:val="4ED13285"/>
    <w:rsid w:val="4F1153ED"/>
    <w:rsid w:val="4F1A6236"/>
    <w:rsid w:val="4F6A651C"/>
    <w:rsid w:val="4FA73771"/>
    <w:rsid w:val="4FD4377C"/>
    <w:rsid w:val="4FFF4C5B"/>
    <w:rsid w:val="50086DF5"/>
    <w:rsid w:val="5089740A"/>
    <w:rsid w:val="508E5ABD"/>
    <w:rsid w:val="50A336F5"/>
    <w:rsid w:val="50BD79A6"/>
    <w:rsid w:val="50C9553F"/>
    <w:rsid w:val="510D1202"/>
    <w:rsid w:val="51185D6F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8C6C6E"/>
    <w:rsid w:val="579A20B9"/>
    <w:rsid w:val="57DD4B77"/>
    <w:rsid w:val="58025AEB"/>
    <w:rsid w:val="58182573"/>
    <w:rsid w:val="583121F8"/>
    <w:rsid w:val="58376A24"/>
    <w:rsid w:val="5844620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4505D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795A85"/>
    <w:rsid w:val="5B885C45"/>
    <w:rsid w:val="5B9546C3"/>
    <w:rsid w:val="5B982FC7"/>
    <w:rsid w:val="5BBE2157"/>
    <w:rsid w:val="5BE96A8D"/>
    <w:rsid w:val="5BF15375"/>
    <w:rsid w:val="5BF938B5"/>
    <w:rsid w:val="5C160A90"/>
    <w:rsid w:val="5C76716F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C9424F"/>
    <w:rsid w:val="5F595787"/>
    <w:rsid w:val="5F8D1C46"/>
    <w:rsid w:val="5FBD03D0"/>
    <w:rsid w:val="601B4866"/>
    <w:rsid w:val="60303D05"/>
    <w:rsid w:val="60386110"/>
    <w:rsid w:val="60B75222"/>
    <w:rsid w:val="610966E3"/>
    <w:rsid w:val="61A06ED8"/>
    <w:rsid w:val="61CC6283"/>
    <w:rsid w:val="61EB1FBB"/>
    <w:rsid w:val="61FF5E72"/>
    <w:rsid w:val="620458E9"/>
    <w:rsid w:val="624422CE"/>
    <w:rsid w:val="62812C52"/>
    <w:rsid w:val="6298596F"/>
    <w:rsid w:val="62BA02DB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5F93B93"/>
    <w:rsid w:val="667B70FF"/>
    <w:rsid w:val="66815ECF"/>
    <w:rsid w:val="668D4153"/>
    <w:rsid w:val="66A82973"/>
    <w:rsid w:val="672E0D6A"/>
    <w:rsid w:val="67466305"/>
    <w:rsid w:val="67744F5D"/>
    <w:rsid w:val="677F638E"/>
    <w:rsid w:val="67C1331A"/>
    <w:rsid w:val="67F973CE"/>
    <w:rsid w:val="6808097F"/>
    <w:rsid w:val="686076FC"/>
    <w:rsid w:val="68E479A1"/>
    <w:rsid w:val="68E766CD"/>
    <w:rsid w:val="6A7C3B1B"/>
    <w:rsid w:val="6A9153AF"/>
    <w:rsid w:val="6A9E288E"/>
    <w:rsid w:val="6B3F3AAD"/>
    <w:rsid w:val="6B891093"/>
    <w:rsid w:val="6BA55CDC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DE07C6"/>
    <w:rsid w:val="6CE4440B"/>
    <w:rsid w:val="6D034EA5"/>
    <w:rsid w:val="6D1334E9"/>
    <w:rsid w:val="6D231259"/>
    <w:rsid w:val="6D3203DA"/>
    <w:rsid w:val="6D5B79BC"/>
    <w:rsid w:val="6DCF4058"/>
    <w:rsid w:val="6DE9238A"/>
    <w:rsid w:val="6E2B147B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2F1D23"/>
    <w:rsid w:val="705342C1"/>
    <w:rsid w:val="708D3892"/>
    <w:rsid w:val="70C079DE"/>
    <w:rsid w:val="712573D2"/>
    <w:rsid w:val="7155010D"/>
    <w:rsid w:val="715C4E8A"/>
    <w:rsid w:val="71650C45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4E52752"/>
    <w:rsid w:val="75576C93"/>
    <w:rsid w:val="75711074"/>
    <w:rsid w:val="75893E4D"/>
    <w:rsid w:val="75D12F9F"/>
    <w:rsid w:val="75E87AE4"/>
    <w:rsid w:val="76206188"/>
    <w:rsid w:val="767E6D89"/>
    <w:rsid w:val="768B48F5"/>
    <w:rsid w:val="76A32A08"/>
    <w:rsid w:val="76DD66F2"/>
    <w:rsid w:val="76EC6FC3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605DCE"/>
    <w:rsid w:val="788F717D"/>
    <w:rsid w:val="78915F29"/>
    <w:rsid w:val="78A77DB4"/>
    <w:rsid w:val="78B31BDE"/>
    <w:rsid w:val="78F21850"/>
    <w:rsid w:val="791B03AB"/>
    <w:rsid w:val="79714C66"/>
    <w:rsid w:val="79771D91"/>
    <w:rsid w:val="79D31F15"/>
    <w:rsid w:val="79D657CC"/>
    <w:rsid w:val="79E40A04"/>
    <w:rsid w:val="7A151811"/>
    <w:rsid w:val="7B3C52F1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77287"/>
    <w:rsid w:val="7D274421"/>
    <w:rsid w:val="7D3D452B"/>
    <w:rsid w:val="7D4E6805"/>
    <w:rsid w:val="7D957EE1"/>
    <w:rsid w:val="7DFC4CA2"/>
    <w:rsid w:val="7E137B54"/>
    <w:rsid w:val="7E4E0E62"/>
    <w:rsid w:val="7E503B32"/>
    <w:rsid w:val="7E6B7B24"/>
    <w:rsid w:val="7E757D8F"/>
    <w:rsid w:val="7EFFFA7B"/>
    <w:rsid w:val="7FC14E2C"/>
    <w:rsid w:val="9F6F6015"/>
    <w:rsid w:val="C7DB93C8"/>
    <w:rsid w:val="DEF5E07B"/>
    <w:rsid w:val="F5DB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371</Words>
  <Characters>2121</Characters>
  <Lines>17</Lines>
  <Paragraphs>4</Paragraphs>
  <TotalTime>3</TotalTime>
  <ScaleCrop>false</ScaleCrop>
  <LinksUpToDate>false</LinksUpToDate>
  <CharactersWithSpaces>2488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2021-03-05T03:01:00Z</dcterms:created>
  <dc:creator>zkk</dc:creator>
  <cp:lastModifiedBy>彭博</cp:lastModifiedBy>
  <cp:lastPrinted>2021-03-05T02:27:00Z</cp:lastPrinted>
  <dcterms:modified xsi:type="dcterms:W3CDTF">2022-02-11T09:55:10Z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E130B041229747C8AFC651C495D2E546</vt:lpwstr>
  </property>
</Properties>
</file>