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产</w:t>
      </w:r>
      <w:r>
        <w:rPr>
          <w:rFonts w:hint="eastAsia" w:ascii="方正小标宋简体" w:hAnsi="方正小标宋简体" w:eastAsia="方正小标宋简体" w:cs="方正小标宋简体"/>
          <w:sz w:val="44"/>
          <w:szCs w:val="44"/>
          <w:lang w:eastAsia="zh-CN"/>
        </w:rPr>
        <w:t>业</w:t>
      </w:r>
      <w:r>
        <w:rPr>
          <w:rFonts w:hint="eastAsia" w:ascii="方正小标宋简体" w:hAnsi="方正小标宋简体" w:eastAsia="方正小标宋简体" w:cs="方正小标宋简体"/>
          <w:sz w:val="44"/>
          <w:szCs w:val="44"/>
        </w:rPr>
        <w:t>协同发展奖励政策</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事项</w:t>
      </w:r>
      <w:r>
        <w:rPr>
          <w:rFonts w:hint="eastAsia" w:ascii="方正小标宋简体" w:hAnsi="方正小标宋简体" w:eastAsia="方正小标宋简体" w:cs="方正小标宋简体"/>
          <w:sz w:val="44"/>
          <w:szCs w:val="44"/>
        </w:rPr>
        <w:t>办事指南</w:t>
      </w:r>
    </w:p>
    <w:p>
      <w:pPr>
        <w:rPr>
          <w:rFonts w:ascii="仿宋_GB2312" w:hAnsi="仿宋_GB2312" w:eastAsia="仿宋_GB2312" w:cs="仿宋_GB2312"/>
          <w:sz w:val="32"/>
          <w:szCs w:val="32"/>
        </w:rPr>
      </w:pPr>
      <w:bookmarkStart w:id="0" w:name="_GoBack"/>
      <w:bookmarkEnd w:id="0"/>
    </w:p>
    <w:p>
      <w:pPr>
        <w:ind w:firstLine="640" w:firstLineChars="20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《北京经济技术开发区关于贯彻新发展理念加快亦庄新城高质量发展的若干措施（3.0版）》中第</w:t>
      </w:r>
      <w:r>
        <w:rPr>
          <w:rFonts w:hint="eastAsia" w:ascii="仿宋_GB2312" w:hAnsi="仿宋_GB2312" w:eastAsia="仿宋_GB2312" w:cs="仿宋_GB2312"/>
          <w:bCs/>
          <w:color w:val="000000"/>
          <w:kern w:val="0"/>
          <w:sz w:val="32"/>
          <w:szCs w:val="32"/>
          <w:lang w:val="en-US" w:eastAsia="zh-CN"/>
        </w:rPr>
        <w:t>7</w:t>
      </w:r>
      <w:r>
        <w:rPr>
          <w:rFonts w:hint="eastAsia" w:ascii="仿宋_GB2312" w:hAnsi="仿宋_GB2312" w:eastAsia="仿宋_GB2312" w:cs="仿宋_GB2312"/>
          <w:bCs/>
          <w:color w:val="000000"/>
          <w:kern w:val="0"/>
          <w:sz w:val="32"/>
          <w:szCs w:val="32"/>
        </w:rPr>
        <w:t>条</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促进产业协同发展，鼓励企业间协同联动和协作配套，支持企业融入全球产业核心供应链，畅通产业循环、市场循环，区内规模以上工业企业购买区内新注册无关联关系企业的产品，采购单户企业订单本年度累计达到2000万元及以上，或采购区内供应链企业产品，采购单户企业订单同比去年增长2000万元及以上，对于采购企业产值同比增长9%以上且净增长5000万元以上的，给予采购企业订单（同比增长部分）总额3%的资金奖励，最高奖励300万元（享受</w:t>
      </w:r>
      <w:r>
        <w:rPr>
          <w:rFonts w:hint="eastAsia" w:ascii="仿宋_GB2312" w:hAnsi="仿宋_GB2312" w:eastAsia="仿宋_GB2312" w:cs="仿宋_GB2312"/>
          <w:bCs/>
          <w:color w:val="000000"/>
          <w:kern w:val="0"/>
          <w:sz w:val="32"/>
          <w:szCs w:val="32"/>
          <w:lang w:eastAsia="zh-CN"/>
        </w:rPr>
        <w:t>前款第</w:t>
      </w:r>
      <w:r>
        <w:rPr>
          <w:rFonts w:hint="eastAsia" w:ascii="仿宋_GB2312" w:hAnsi="仿宋_GB2312" w:eastAsia="仿宋_GB2312" w:cs="仿宋_GB2312"/>
          <w:bCs/>
          <w:color w:val="000000"/>
          <w:kern w:val="0"/>
          <w:sz w:val="32"/>
          <w:szCs w:val="32"/>
          <w:lang w:val="en-US" w:eastAsia="zh-CN"/>
        </w:rPr>
        <w:t>6条</w:t>
      </w:r>
      <w:r>
        <w:rPr>
          <w:rFonts w:hint="eastAsia" w:ascii="仿宋_GB2312" w:hAnsi="仿宋_GB2312" w:eastAsia="仿宋_GB2312" w:cs="仿宋_GB2312"/>
          <w:bCs/>
          <w:color w:val="000000"/>
          <w:kern w:val="0"/>
          <w:sz w:val="32"/>
          <w:szCs w:val="32"/>
        </w:rPr>
        <w:t>产值增长奖励政策的不可重复享受本款政策）</w:t>
      </w:r>
    </w:p>
    <w:p>
      <w:pPr>
        <w:ind w:firstLine="640" w:firstLineChars="20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eastAsia="仿宋_GB2312" w:cs="仿宋_GB2312"/>
          <w:sz w:val="32"/>
          <w:szCs w:val="32"/>
          <w:highlight w:val="none"/>
        </w:rPr>
      </w:pPr>
      <w:r>
        <w:rPr>
          <w:rFonts w:hint="eastAsia" w:eastAsia="仿宋_GB2312" w:cs="仿宋_GB2312"/>
          <w:sz w:val="32"/>
          <w:szCs w:val="32"/>
          <w:highlight w:val="none"/>
          <w:lang w:eastAsia="zh-CN"/>
        </w:rPr>
        <w:t>产业协同发展</w:t>
      </w:r>
      <w:r>
        <w:rPr>
          <w:rFonts w:hint="eastAsia" w:eastAsia="仿宋_GB2312" w:cs="仿宋_GB2312"/>
          <w:sz w:val="32"/>
          <w:szCs w:val="32"/>
          <w:highlight w:val="none"/>
        </w:rPr>
        <w:t>奖励</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（一）区内规模以上工业企业。</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（二）工商注册地、税务关系、统计关系在经开区范围内，具有独立法人资格、有健全的财务制度、对经开区社会经济发展具有带动作用。</w:t>
      </w:r>
    </w:p>
    <w:p>
      <w:pPr>
        <w:ind w:firstLine="640" w:firstLineChars="200"/>
        <w:rPr>
          <w:rFonts w:ascii="仿宋_GB2312" w:hAnsi="微软雅黑" w:eastAsia="仿宋_GB2312" w:cs="Segoe UI"/>
          <w:color w:val="303133"/>
          <w:kern w:val="0"/>
          <w:sz w:val="32"/>
          <w:szCs w:val="32"/>
          <w:highlight w:val="none"/>
        </w:rPr>
      </w:pPr>
      <w:r>
        <w:rPr>
          <w:rFonts w:hint="eastAsia" w:ascii="仿宋_GB2312" w:hAnsi="仿宋_GB2312" w:eastAsia="仿宋_GB2312" w:cs="仿宋_GB2312"/>
          <w:bCs/>
          <w:color w:val="000000"/>
          <w:kern w:val="0"/>
          <w:sz w:val="32"/>
          <w:szCs w:val="32"/>
        </w:rPr>
        <w:t>（三）企业近3</w:t>
      </w:r>
      <w:r>
        <w:rPr>
          <w:rFonts w:hint="eastAsia" w:ascii="仿宋_GB2312" w:hAnsi="仿宋_GB2312" w:eastAsia="仿宋_GB2312" w:cs="仿宋_GB2312"/>
          <w:bCs/>
          <w:color w:val="000000"/>
          <w:kern w:val="0"/>
          <w:sz w:val="32"/>
          <w:szCs w:val="32"/>
          <w:highlight w:val="none"/>
        </w:rPr>
        <w:t>年在财政、工商、税务、银行、海关等部门无严重不良记录。</w:t>
      </w:r>
      <w:r>
        <w:rPr>
          <w:rFonts w:hint="eastAsia" w:ascii="仿宋_GB2312" w:hAnsi="微软雅黑" w:eastAsia="仿宋_GB2312" w:cs="Segoe UI"/>
          <w:color w:val="303133"/>
          <w:kern w:val="0"/>
          <w:sz w:val="32"/>
          <w:szCs w:val="32"/>
          <w:highlight w:val="none"/>
        </w:rPr>
        <w:t>严重不良行为记录包括不限于以下：</w:t>
      </w:r>
    </w:p>
    <w:p>
      <w:pPr>
        <w:widowControl/>
        <w:spacing w:line="420" w:lineRule="atLeast"/>
        <w:ind w:firstLine="640" w:firstLineChars="200"/>
        <w:rPr>
          <w:rFonts w:hint="eastAsia" w:ascii="仿宋_GB2312" w:hAnsi="微软雅黑" w:eastAsia="仿宋_GB2312" w:cs="Segoe UI"/>
          <w:b w:val="0"/>
          <w:bCs w:val="0"/>
          <w:color w:val="auto"/>
          <w:kern w:val="0"/>
          <w:sz w:val="32"/>
          <w:szCs w:val="32"/>
          <w:highlight w:val="none"/>
        </w:rPr>
      </w:pPr>
      <w:r>
        <w:rPr>
          <w:rFonts w:hint="eastAsia" w:ascii="仿宋_GB2312" w:hAnsi="微软雅黑" w:eastAsia="仿宋_GB2312" w:cs="Segoe UI"/>
          <w:b w:val="0"/>
          <w:bCs w:val="0"/>
          <w:color w:val="auto"/>
          <w:kern w:val="0"/>
          <w:sz w:val="32"/>
          <w:szCs w:val="32"/>
          <w:highlight w:val="none"/>
        </w:rPr>
        <w:t>1.法人被限制高消费；</w:t>
      </w:r>
    </w:p>
    <w:p>
      <w:pPr>
        <w:widowControl/>
        <w:spacing w:line="420" w:lineRule="atLeast"/>
        <w:ind w:firstLine="640" w:firstLineChars="200"/>
        <w:rPr>
          <w:rFonts w:hint="eastAsia" w:ascii="仿宋_GB2312" w:hAnsi="微软雅黑" w:eastAsia="仿宋_GB2312" w:cs="Segoe UI"/>
          <w:b w:val="0"/>
          <w:bCs w:val="0"/>
          <w:color w:val="auto"/>
          <w:kern w:val="0"/>
          <w:sz w:val="32"/>
          <w:szCs w:val="32"/>
          <w:highlight w:val="none"/>
        </w:rPr>
      </w:pPr>
      <w:r>
        <w:rPr>
          <w:rFonts w:hint="eastAsia" w:ascii="仿宋_GB2312" w:hAnsi="微软雅黑" w:eastAsia="仿宋_GB2312" w:cs="Segoe UI"/>
          <w:b w:val="0"/>
          <w:bCs w:val="0"/>
          <w:color w:val="auto"/>
          <w:kern w:val="0"/>
          <w:sz w:val="32"/>
          <w:szCs w:val="32"/>
          <w:highlight w:val="none"/>
        </w:rPr>
        <w:t>2.环保领域处罚5万元以上、安监领域处罚10万元以上；</w:t>
      </w:r>
    </w:p>
    <w:p>
      <w:pPr>
        <w:widowControl/>
        <w:spacing w:line="420" w:lineRule="atLeast"/>
        <w:ind w:firstLine="640" w:firstLineChars="200"/>
        <w:rPr>
          <w:rFonts w:hint="eastAsia" w:ascii="仿宋_GB2312" w:hAnsi="微软雅黑" w:eastAsia="仿宋_GB2312" w:cs="Segoe UI"/>
          <w:b w:val="0"/>
          <w:bCs w:val="0"/>
          <w:color w:val="auto"/>
          <w:kern w:val="0"/>
          <w:sz w:val="32"/>
          <w:szCs w:val="32"/>
          <w:highlight w:val="none"/>
        </w:rPr>
      </w:pPr>
      <w:r>
        <w:rPr>
          <w:rFonts w:hint="eastAsia" w:ascii="仿宋_GB2312" w:hAnsi="微软雅黑" w:eastAsia="仿宋_GB2312" w:cs="Segoe UI"/>
          <w:b w:val="0"/>
          <w:bCs w:val="0"/>
          <w:color w:val="auto"/>
          <w:kern w:val="0"/>
          <w:sz w:val="32"/>
          <w:szCs w:val="32"/>
          <w:highlight w:val="none"/>
        </w:rPr>
        <w:t>3.存在套取政府财政补贴资金行为；</w:t>
      </w:r>
    </w:p>
    <w:p>
      <w:pPr>
        <w:widowControl/>
        <w:spacing w:line="420" w:lineRule="atLeast"/>
        <w:ind w:firstLine="640" w:firstLineChars="200"/>
        <w:rPr>
          <w:rFonts w:hint="eastAsia" w:ascii="仿宋_GB2312" w:hAnsi="微软雅黑" w:eastAsia="仿宋_GB2312" w:cs="Segoe UI"/>
          <w:b w:val="0"/>
          <w:bCs w:val="0"/>
          <w:color w:val="auto"/>
          <w:kern w:val="0"/>
          <w:sz w:val="32"/>
          <w:szCs w:val="32"/>
          <w:highlight w:val="none"/>
        </w:rPr>
      </w:pPr>
      <w:r>
        <w:rPr>
          <w:rFonts w:hint="eastAsia" w:ascii="仿宋_GB2312" w:hAnsi="微软雅黑" w:eastAsia="仿宋_GB2312" w:cs="Segoe UI"/>
          <w:b w:val="0"/>
          <w:bCs w:val="0"/>
          <w:color w:val="auto"/>
          <w:kern w:val="0"/>
          <w:sz w:val="32"/>
          <w:szCs w:val="32"/>
          <w:highlight w:val="none"/>
        </w:rPr>
        <w:t>4.产生社会负面影响较大的行为。</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（四）购买区内新注册无关联关系企业的产品，采购单户企业订单本年度累计达到2000万元及以上；或采购区内供应链企业产品，采购单户企业订单同比去年增长2000万元及以上。</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（五）被采购的新注册企业应在2021年1月1日至2021年12月31日内在经开区完成工商注册、纳税、入统工作，具有独立法人资格、有健全的财务制度。</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（六）采购合同签订日期、发票开具日期和资金入账日期应在2021年1月1日至2021年12月31日时间范围内。</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(七)采购企业的产值同比增长（含）9%以上且净增长5000万元以上。采购企业如为新注册、新增、新迁入规模以上工业企业，产值以2020年度统计数据为基数，如2020年无统计数据的同比基数为2000万。</w:t>
      </w:r>
    </w:p>
    <w:p>
      <w:pPr>
        <w:ind w:firstLine="640" w:firstLineChars="20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（一）鼓励企业间协同联动和协作配套，支持企业融入全球产业核心供应链，畅通产业循环、市场循环。给予符合条件的采购企业订单（同比增长部分）总额3%的资金奖励，最高奖励300万元。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（二）补贴金额以万元为单位，不足万元部分舍去。</w:t>
      </w:r>
    </w:p>
    <w:p>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（三）此项奖励与疫情3.0政策中涉及第6条产值增长奖励政策不重复奖励。</w:t>
      </w:r>
    </w:p>
    <w:p>
      <w:pPr>
        <w:ind w:firstLine="640" w:firstLineChars="200"/>
        <w:rPr>
          <w:rFonts w:ascii="黑体" w:hAnsi="黑体" w:eastAsia="黑体" w:cs="黑体"/>
          <w:sz w:val="32"/>
          <w:szCs w:val="32"/>
        </w:rPr>
      </w:pPr>
      <w:r>
        <w:rPr>
          <w:rFonts w:hint="eastAsia" w:ascii="黑体" w:hAnsi="黑体" w:eastAsia="黑体" w:cs="黑体"/>
          <w:sz w:val="32"/>
          <w:szCs w:val="32"/>
        </w:rPr>
        <w:t>五、申报材料及要求</w:t>
      </w:r>
    </w:p>
    <w:p>
      <w:pPr>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产业协同发展奖励专项申报表，</w:t>
      </w:r>
      <w:r>
        <w:rPr>
          <w:rFonts w:hint="eastAsia" w:ascii="仿宋_GB2312" w:hAnsi="仿宋_GB2312" w:eastAsia="仿宋_GB2312" w:cs="仿宋_GB2312"/>
          <w:sz w:val="32"/>
          <w:szCs w:val="32"/>
          <w:lang w:eastAsia="zh-CN"/>
        </w:rPr>
        <w:t>在线填写</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企业营业执照副本，原件彩色扫描上传</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2020年、2021年订单的采购合同、采购发票、对应银行流水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原件彩色扫描上传。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银行开户许可证明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企业2020年、2021年</w:t>
      </w:r>
      <w:r>
        <w:rPr>
          <w:rFonts w:hint="eastAsia" w:ascii="仿宋_GB2312" w:hAnsi="仿宋_GB2312" w:eastAsia="仿宋_GB2312" w:cs="仿宋_GB2312"/>
          <w:sz w:val="32"/>
          <w:szCs w:val="32"/>
          <w:lang w:val="en-US" w:eastAsia="zh-CN"/>
        </w:rPr>
        <w:t>1-12月</w:t>
      </w:r>
      <w:r>
        <w:rPr>
          <w:rFonts w:hint="eastAsia" w:ascii="仿宋_GB2312" w:hAnsi="仿宋_GB2312" w:eastAsia="仿宋_GB2312" w:cs="仿宋_GB2312"/>
          <w:sz w:val="32"/>
          <w:szCs w:val="32"/>
        </w:rPr>
        <w:t>产值统计报表</w:t>
      </w:r>
      <w:r>
        <w:rPr>
          <w:rFonts w:hint="eastAsia" w:ascii="仿宋_GB2312" w:hAnsi="仿宋_GB2312" w:eastAsia="仿宋_GB2312" w:cs="仿宋_GB2312"/>
          <w:sz w:val="32"/>
          <w:szCs w:val="32"/>
          <w:lang w:val="en-US" w:eastAsia="zh-CN"/>
        </w:rPr>
        <w:t>b204-1</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原件彩色扫描上传</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承诺书，签字、加盖公章，原件彩色扫描上传。（如采购区内新注册无关联关系企业的产品，需承诺采购双方无关联关系。）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w:t>
      </w:r>
    </w:p>
    <w:p>
      <w:pPr>
        <w:ind w:firstLine="640" w:firstLineChars="20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政务服务栏目中政策兑现模块</w:t>
      </w:r>
      <w:r>
        <w:rPr>
          <w:rFonts w:hint="eastAsia" w:ascii="仿宋_GB2312" w:hAnsi="仿宋_GB2312" w:eastAsia="仿宋_GB2312" w:cs="仿宋_GB2312"/>
          <w:color w:val="000000"/>
          <w:sz w:val="32"/>
          <w:szCs w:val="32"/>
        </w:rPr>
        <w:t>进入经开区政策兑现综合服务平台，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：经开区政务服务中心对申报主体提交的材料进行完整性审查，材料不齐全或不符合要求的，告知申报主体补正材料，申报主体按时、按要求补正材料。</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：经开区营商合作</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：申报主体在规定时间内从平台下载带水印的申报材料进行打印，并前往政务服务大厅“政策申报”窗口提交纸质材料，窗口人员核验，与网上提交的材料一致的，予以收件。不符合的，当场告知材料补正要求。</w:t>
      </w:r>
    </w:p>
    <w:p>
      <w:pPr>
        <w:pStyle w:val="7"/>
        <w:widowControl/>
        <w:shd w:val="clear" w:color="auto" w:fill="FFFFFF"/>
        <w:spacing w:beforeAutospacing="0" w:afterAutospacing="0" w:line="368" w:lineRule="atLeas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b/>
          <w:bCs/>
          <w:color w:val="000000"/>
          <w:kern w:val="2"/>
          <w:sz w:val="32"/>
          <w:szCs w:val="32"/>
          <w:lang w:val="en-US"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eastAsia="zh-CN"/>
        </w:rPr>
        <w:t>营商合作</w:t>
      </w:r>
      <w:r>
        <w:rPr>
          <w:rFonts w:hint="eastAsia" w:ascii="仿宋_GB2312" w:hAnsi="仿宋_GB2312" w:eastAsia="仿宋_GB2312" w:cs="仿宋_GB2312"/>
          <w:color w:val="000000"/>
          <w:kern w:val="2"/>
          <w:sz w:val="32"/>
          <w:szCs w:val="32"/>
        </w:rPr>
        <w:t>局对审核通过的申报主体拟定兑现扶持奖励金额。</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：经开区政务服务中心对审核通过的申报主体进行公示公告。</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经开区营商合作局</w:t>
      </w:r>
    </w:p>
    <w:p>
      <w:pPr>
        <w:ind w:firstLine="640" w:firstLineChars="20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北京经济技术开发区亦城国际中心2层政务服务大厅“政策申报”窗口</w:t>
      </w:r>
    </w:p>
    <w:p>
      <w:pPr>
        <w:ind w:firstLine="640" w:firstLineChars="20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ascii="仿宋_GB2312" w:hAnsi="仿宋_GB2312" w:eastAsia="仿宋_GB2312" w:cs="仿宋_GB2312"/>
          <w:sz w:val="32"/>
          <w:szCs w:val="32"/>
        </w:rPr>
        <w:t>日</w:t>
      </w:r>
    </w:p>
    <w:p>
      <w:pPr>
        <w:ind w:firstLine="640" w:firstLineChars="20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highlight w:val="none"/>
        </w:rPr>
        <w:t>申报咨询：政务服务大厅“政策申报”窗口，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010-67857878转4；010-678576</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highlight w:val="none"/>
        </w:rPr>
        <w:t>，工作日9:00-17:00。</w:t>
      </w:r>
    </w:p>
    <w:p>
      <w:pPr>
        <w:ind w:firstLine="640" w:firstLineChars="200"/>
        <w:rPr>
          <w:rFonts w:ascii="仿宋_GB2312" w:hAnsi="仿宋_GB2312" w:eastAsia="仿宋_GB2312" w:cs="仿宋_GB2312"/>
          <w:sz w:val="32"/>
          <w:szCs w:val="32"/>
          <w:highlight w:val="none"/>
        </w:rPr>
      </w:pPr>
      <w:r>
        <w:rPr>
          <w:rFonts w:hint="eastAsia" w:eastAsia="仿宋_GB2312"/>
          <w:sz w:val="32"/>
          <w:szCs w:val="32"/>
        </w:rPr>
        <w:t>政策解读：经开</w:t>
      </w:r>
      <w:r>
        <w:rPr>
          <w:rFonts w:hint="eastAsia" w:ascii="仿宋_GB2312" w:hAnsi="仿宋_GB2312" w:eastAsia="仿宋_GB2312" w:cs="仿宋_GB2312"/>
          <w:sz w:val="32"/>
          <w:szCs w:val="32"/>
        </w:rPr>
        <w:t>区营商合作局，联系电话</w:t>
      </w:r>
      <w:r>
        <w:rPr>
          <w:rFonts w:hint="eastAsia" w:ascii="仿宋_GB2312" w:hAnsi="仿宋_GB2312" w:eastAsia="仿宋_GB2312" w:cs="仿宋_GB2312"/>
          <w:sz w:val="32"/>
          <w:szCs w:val="32"/>
          <w:highlight w:val="none"/>
        </w:rPr>
        <w:t>：010-678</w:t>
      </w:r>
      <w:r>
        <w:rPr>
          <w:rFonts w:hint="eastAsia" w:ascii="仿宋_GB2312" w:hAnsi="仿宋_GB2312" w:eastAsia="仿宋_GB2312" w:cs="仿宋_GB2312"/>
          <w:sz w:val="32"/>
          <w:szCs w:val="32"/>
          <w:highlight w:val="none"/>
          <w:lang w:eastAsia="zh-CN"/>
        </w:rPr>
        <w:t>8</w:t>
      </w:r>
      <w:r>
        <w:rPr>
          <w:rFonts w:hint="eastAsia" w:ascii="仿宋_GB2312" w:hAnsi="仿宋_GB2312" w:eastAsia="仿宋_GB2312" w:cs="仿宋_GB2312"/>
          <w:sz w:val="32"/>
          <w:szCs w:val="32"/>
          <w:highlight w:val="none"/>
          <w:lang w:val="en-US" w:eastAsia="zh-CN"/>
        </w:rPr>
        <w:t>1585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010-67870195，</w:t>
      </w:r>
      <w:r>
        <w:rPr>
          <w:rFonts w:hint="eastAsia" w:ascii="仿宋_GB2312" w:hAnsi="仿宋_GB2312" w:eastAsia="仿宋_GB2312" w:cs="仿宋_GB2312"/>
          <w:sz w:val="32"/>
          <w:szCs w:val="32"/>
          <w:highlight w:val="none"/>
        </w:rPr>
        <w:t>工作日9:30-17:30。</w:t>
      </w:r>
    </w:p>
    <w:p>
      <w:pPr>
        <w:ind w:firstLine="640" w:firstLineChars="200"/>
        <w:rPr>
          <w:rFonts w:hint="eastAsia" w:ascii="仿宋_GB2312" w:hAnsi="仿宋_GB2312" w:eastAsia="仿宋_GB2312" w:cs="仿宋_GB2312"/>
          <w:sz w:val="32"/>
          <w:szCs w:val="32"/>
        </w:rPr>
      </w:pPr>
      <w:r>
        <w:rPr>
          <w:rFonts w:hint="eastAsia" w:eastAsia="仿宋_GB2312"/>
          <w:sz w:val="32"/>
          <w:szCs w:val="32"/>
        </w:rPr>
        <w:t>技术支持联系电话</w:t>
      </w:r>
      <w:r>
        <w:rPr>
          <w:rFonts w:hint="eastAsia" w:ascii="仿宋_GB2312" w:hAnsi="仿宋_GB2312" w:eastAsia="仿宋_GB2312" w:cs="仿宋_GB2312"/>
          <w:sz w:val="32"/>
          <w:szCs w:val="32"/>
        </w:rPr>
        <w:t>：010-67857638或使用平台右侧浮窗的智能客服，电话联系的时间为工作日9: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rPr>
          <w:rFonts w:ascii="黑体" w:hAnsi="黑体" w:eastAsia="黑体" w:cs="黑体"/>
          <w:sz w:val="32"/>
          <w:szCs w:val="32"/>
        </w:rPr>
      </w:pPr>
      <w:r>
        <w:rPr>
          <w:rFonts w:hint="eastAsia" w:ascii="黑体" w:hAnsi="黑体" w:eastAsia="黑体" w:cs="黑体"/>
          <w:sz w:val="32"/>
          <w:szCs w:val="32"/>
        </w:rPr>
        <w:t>十二、特别说明</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国家、北京市、经开区出台相关支持政策或已执行经开区入区协议相关政策的，从高不重复享受。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17317"/>
    <w:rsid w:val="00062C5F"/>
    <w:rsid w:val="00075883"/>
    <w:rsid w:val="000F62F2"/>
    <w:rsid w:val="001145E7"/>
    <w:rsid w:val="001610DD"/>
    <w:rsid w:val="00161422"/>
    <w:rsid w:val="00161CCE"/>
    <w:rsid w:val="00164976"/>
    <w:rsid w:val="0027773A"/>
    <w:rsid w:val="002838D9"/>
    <w:rsid w:val="002E279F"/>
    <w:rsid w:val="00360EF1"/>
    <w:rsid w:val="00457B4D"/>
    <w:rsid w:val="005953D2"/>
    <w:rsid w:val="006D0140"/>
    <w:rsid w:val="00710378"/>
    <w:rsid w:val="007678B4"/>
    <w:rsid w:val="007A6BA5"/>
    <w:rsid w:val="00844BDB"/>
    <w:rsid w:val="00900A14"/>
    <w:rsid w:val="0097200D"/>
    <w:rsid w:val="0098077A"/>
    <w:rsid w:val="00B74D80"/>
    <w:rsid w:val="00BA6DFD"/>
    <w:rsid w:val="00CA6569"/>
    <w:rsid w:val="00CE5C4E"/>
    <w:rsid w:val="00D76185"/>
    <w:rsid w:val="00EA199B"/>
    <w:rsid w:val="00F560BF"/>
    <w:rsid w:val="00F97D3A"/>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93955CA"/>
    <w:rsid w:val="09677F84"/>
    <w:rsid w:val="09FF2B6A"/>
    <w:rsid w:val="0A12715A"/>
    <w:rsid w:val="0A192B78"/>
    <w:rsid w:val="0A7A09DE"/>
    <w:rsid w:val="0A7A6E57"/>
    <w:rsid w:val="0AD40459"/>
    <w:rsid w:val="0B1708BD"/>
    <w:rsid w:val="0B3E75A5"/>
    <w:rsid w:val="0B401B24"/>
    <w:rsid w:val="0B6B119E"/>
    <w:rsid w:val="0B782C5C"/>
    <w:rsid w:val="0BD84C47"/>
    <w:rsid w:val="0BEE6FC8"/>
    <w:rsid w:val="0BF72154"/>
    <w:rsid w:val="0C3A5354"/>
    <w:rsid w:val="0C4C6FFF"/>
    <w:rsid w:val="0C804154"/>
    <w:rsid w:val="0C817D6C"/>
    <w:rsid w:val="0CD93D42"/>
    <w:rsid w:val="0D0138A5"/>
    <w:rsid w:val="0D920D6C"/>
    <w:rsid w:val="0D9E4973"/>
    <w:rsid w:val="0E1F3C30"/>
    <w:rsid w:val="0E4A7C7C"/>
    <w:rsid w:val="0E5672B2"/>
    <w:rsid w:val="0EAB08F2"/>
    <w:rsid w:val="0ED00FB9"/>
    <w:rsid w:val="0F193762"/>
    <w:rsid w:val="0F221A0E"/>
    <w:rsid w:val="0F934289"/>
    <w:rsid w:val="0FA61C25"/>
    <w:rsid w:val="0FF757D0"/>
    <w:rsid w:val="101D1DF8"/>
    <w:rsid w:val="10452D67"/>
    <w:rsid w:val="106018C4"/>
    <w:rsid w:val="10653491"/>
    <w:rsid w:val="10706EEF"/>
    <w:rsid w:val="1092296C"/>
    <w:rsid w:val="10A01313"/>
    <w:rsid w:val="10C13CF3"/>
    <w:rsid w:val="117D2BA9"/>
    <w:rsid w:val="118F3527"/>
    <w:rsid w:val="11CA43B8"/>
    <w:rsid w:val="11D62CBE"/>
    <w:rsid w:val="121B617A"/>
    <w:rsid w:val="1252310C"/>
    <w:rsid w:val="12E52159"/>
    <w:rsid w:val="12EE4885"/>
    <w:rsid w:val="14036F1C"/>
    <w:rsid w:val="142723BB"/>
    <w:rsid w:val="14483333"/>
    <w:rsid w:val="144F1126"/>
    <w:rsid w:val="14942D13"/>
    <w:rsid w:val="14977ACF"/>
    <w:rsid w:val="14A407D6"/>
    <w:rsid w:val="15026CFF"/>
    <w:rsid w:val="151415E7"/>
    <w:rsid w:val="153730CA"/>
    <w:rsid w:val="15526AEE"/>
    <w:rsid w:val="15553FBA"/>
    <w:rsid w:val="15A17C28"/>
    <w:rsid w:val="15AF3425"/>
    <w:rsid w:val="15B34768"/>
    <w:rsid w:val="15F61B74"/>
    <w:rsid w:val="160B7C23"/>
    <w:rsid w:val="162B13C4"/>
    <w:rsid w:val="17261A0A"/>
    <w:rsid w:val="17286EDC"/>
    <w:rsid w:val="173A2F14"/>
    <w:rsid w:val="17AF44C7"/>
    <w:rsid w:val="17C45824"/>
    <w:rsid w:val="17C86D9E"/>
    <w:rsid w:val="18173AF6"/>
    <w:rsid w:val="183712FC"/>
    <w:rsid w:val="18DF1E8D"/>
    <w:rsid w:val="194934E7"/>
    <w:rsid w:val="19612585"/>
    <w:rsid w:val="196452DD"/>
    <w:rsid w:val="197A58E4"/>
    <w:rsid w:val="19856C91"/>
    <w:rsid w:val="19B8431B"/>
    <w:rsid w:val="19DB76A4"/>
    <w:rsid w:val="19EC634B"/>
    <w:rsid w:val="19F32EB8"/>
    <w:rsid w:val="1A0B0313"/>
    <w:rsid w:val="1A0C4625"/>
    <w:rsid w:val="1AB25631"/>
    <w:rsid w:val="1AC627E0"/>
    <w:rsid w:val="1AF423CA"/>
    <w:rsid w:val="1B714996"/>
    <w:rsid w:val="1B8109FE"/>
    <w:rsid w:val="1B8D4C8F"/>
    <w:rsid w:val="1B9377B6"/>
    <w:rsid w:val="1BB56B5C"/>
    <w:rsid w:val="1C14717E"/>
    <w:rsid w:val="1C1B504A"/>
    <w:rsid w:val="1C235FAF"/>
    <w:rsid w:val="1C2B4E13"/>
    <w:rsid w:val="1C3B6D59"/>
    <w:rsid w:val="1C6E285C"/>
    <w:rsid w:val="1C7B6FF9"/>
    <w:rsid w:val="1D075252"/>
    <w:rsid w:val="1D3D529B"/>
    <w:rsid w:val="1D451EB0"/>
    <w:rsid w:val="1D615728"/>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3EE4536"/>
    <w:rsid w:val="24AB3E23"/>
    <w:rsid w:val="2533284F"/>
    <w:rsid w:val="25594938"/>
    <w:rsid w:val="255A71D2"/>
    <w:rsid w:val="25DF3625"/>
    <w:rsid w:val="261E412A"/>
    <w:rsid w:val="26602BD3"/>
    <w:rsid w:val="271005EA"/>
    <w:rsid w:val="2727206E"/>
    <w:rsid w:val="273D6D1B"/>
    <w:rsid w:val="275E3649"/>
    <w:rsid w:val="2768133E"/>
    <w:rsid w:val="2770559E"/>
    <w:rsid w:val="27721755"/>
    <w:rsid w:val="27874815"/>
    <w:rsid w:val="281D6715"/>
    <w:rsid w:val="286873FE"/>
    <w:rsid w:val="288627FF"/>
    <w:rsid w:val="28942D3D"/>
    <w:rsid w:val="28A332E9"/>
    <w:rsid w:val="29D97CC6"/>
    <w:rsid w:val="2A1D0ADC"/>
    <w:rsid w:val="2A5F7219"/>
    <w:rsid w:val="2AB25697"/>
    <w:rsid w:val="2ACF7AB8"/>
    <w:rsid w:val="2B2024A7"/>
    <w:rsid w:val="2B833D12"/>
    <w:rsid w:val="2B9B0A58"/>
    <w:rsid w:val="2BA7027E"/>
    <w:rsid w:val="2BAB54C5"/>
    <w:rsid w:val="2BC05AF8"/>
    <w:rsid w:val="2BE54D11"/>
    <w:rsid w:val="2C522435"/>
    <w:rsid w:val="2C7428A8"/>
    <w:rsid w:val="2D2A602F"/>
    <w:rsid w:val="2D397230"/>
    <w:rsid w:val="2D6B0ED7"/>
    <w:rsid w:val="2D715293"/>
    <w:rsid w:val="2D7649D6"/>
    <w:rsid w:val="2DA064BD"/>
    <w:rsid w:val="2DB86E51"/>
    <w:rsid w:val="2E236E07"/>
    <w:rsid w:val="2E2B3CCA"/>
    <w:rsid w:val="2E491136"/>
    <w:rsid w:val="2ED73427"/>
    <w:rsid w:val="2EE605E4"/>
    <w:rsid w:val="2F2F2A58"/>
    <w:rsid w:val="2F5D1137"/>
    <w:rsid w:val="2F6E0190"/>
    <w:rsid w:val="2F87060A"/>
    <w:rsid w:val="2F8D4635"/>
    <w:rsid w:val="3012512B"/>
    <w:rsid w:val="30140526"/>
    <w:rsid w:val="306E5387"/>
    <w:rsid w:val="30AB0C90"/>
    <w:rsid w:val="30E42B1E"/>
    <w:rsid w:val="310A0BC4"/>
    <w:rsid w:val="31281962"/>
    <w:rsid w:val="312A1C2B"/>
    <w:rsid w:val="315A3762"/>
    <w:rsid w:val="31624147"/>
    <w:rsid w:val="31D65AF9"/>
    <w:rsid w:val="321C265E"/>
    <w:rsid w:val="32343B0A"/>
    <w:rsid w:val="327F3416"/>
    <w:rsid w:val="32A70709"/>
    <w:rsid w:val="32FE69F0"/>
    <w:rsid w:val="336B64D8"/>
    <w:rsid w:val="33E75D8A"/>
    <w:rsid w:val="341807F9"/>
    <w:rsid w:val="342465E2"/>
    <w:rsid w:val="3469157A"/>
    <w:rsid w:val="346E006D"/>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906CBE"/>
    <w:rsid w:val="3AA934A6"/>
    <w:rsid w:val="3B0A5D15"/>
    <w:rsid w:val="3B6877C8"/>
    <w:rsid w:val="3BDA7DE5"/>
    <w:rsid w:val="3C2F160E"/>
    <w:rsid w:val="3C5F033A"/>
    <w:rsid w:val="3CD117BD"/>
    <w:rsid w:val="3CF83180"/>
    <w:rsid w:val="3D23696B"/>
    <w:rsid w:val="3D94503B"/>
    <w:rsid w:val="3DAA6DAB"/>
    <w:rsid w:val="3DD55352"/>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553C37"/>
    <w:rsid w:val="4275720E"/>
    <w:rsid w:val="42AB283A"/>
    <w:rsid w:val="44256103"/>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EE43F1"/>
    <w:rsid w:val="474159DD"/>
    <w:rsid w:val="478B7490"/>
    <w:rsid w:val="47D12DB9"/>
    <w:rsid w:val="48045B63"/>
    <w:rsid w:val="484F2842"/>
    <w:rsid w:val="49006A23"/>
    <w:rsid w:val="492A682B"/>
    <w:rsid w:val="49596A53"/>
    <w:rsid w:val="49AE2D68"/>
    <w:rsid w:val="49C3065B"/>
    <w:rsid w:val="4A3148B7"/>
    <w:rsid w:val="4A3C2091"/>
    <w:rsid w:val="4A41431D"/>
    <w:rsid w:val="4AB84ECB"/>
    <w:rsid w:val="4ACF4B48"/>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A85F8D"/>
    <w:rsid w:val="4DD62215"/>
    <w:rsid w:val="4E2B5D5D"/>
    <w:rsid w:val="4E8B3508"/>
    <w:rsid w:val="4ED13285"/>
    <w:rsid w:val="4F1A6236"/>
    <w:rsid w:val="4F6A651C"/>
    <w:rsid w:val="4FA73771"/>
    <w:rsid w:val="4FD4377C"/>
    <w:rsid w:val="4FFF4C5B"/>
    <w:rsid w:val="50086DF5"/>
    <w:rsid w:val="508E5ABD"/>
    <w:rsid w:val="50A336F5"/>
    <w:rsid w:val="50BD79A6"/>
    <w:rsid w:val="510D1202"/>
    <w:rsid w:val="515D1CF8"/>
    <w:rsid w:val="515D60CA"/>
    <w:rsid w:val="51714084"/>
    <w:rsid w:val="51AA50CA"/>
    <w:rsid w:val="51D12D37"/>
    <w:rsid w:val="521F04B3"/>
    <w:rsid w:val="528E639D"/>
    <w:rsid w:val="52DE0B2A"/>
    <w:rsid w:val="52E63BA6"/>
    <w:rsid w:val="52E7230E"/>
    <w:rsid w:val="53073C5C"/>
    <w:rsid w:val="53651256"/>
    <w:rsid w:val="53857348"/>
    <w:rsid w:val="53AD3C9D"/>
    <w:rsid w:val="53FC654B"/>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E90CAC"/>
    <w:rsid w:val="59254995"/>
    <w:rsid w:val="595347E9"/>
    <w:rsid w:val="595E5D54"/>
    <w:rsid w:val="59667436"/>
    <w:rsid w:val="598177AB"/>
    <w:rsid w:val="598E51A0"/>
    <w:rsid w:val="59D21F08"/>
    <w:rsid w:val="59D74A3B"/>
    <w:rsid w:val="59E254CE"/>
    <w:rsid w:val="5A136301"/>
    <w:rsid w:val="5A32726C"/>
    <w:rsid w:val="5A55165E"/>
    <w:rsid w:val="5A5C093F"/>
    <w:rsid w:val="5AA36BE1"/>
    <w:rsid w:val="5AF64E2C"/>
    <w:rsid w:val="5AFE68EE"/>
    <w:rsid w:val="5B263105"/>
    <w:rsid w:val="5B505870"/>
    <w:rsid w:val="5B9546C3"/>
    <w:rsid w:val="5B982FC7"/>
    <w:rsid w:val="5BBE2157"/>
    <w:rsid w:val="5BE96A8D"/>
    <w:rsid w:val="5BF15375"/>
    <w:rsid w:val="5BF938B5"/>
    <w:rsid w:val="5C76716F"/>
    <w:rsid w:val="5C866EDB"/>
    <w:rsid w:val="5C973F92"/>
    <w:rsid w:val="5C9A1486"/>
    <w:rsid w:val="5C9A6C78"/>
    <w:rsid w:val="5CAC0B80"/>
    <w:rsid w:val="5CFF4E17"/>
    <w:rsid w:val="5D1237AB"/>
    <w:rsid w:val="5D442416"/>
    <w:rsid w:val="5D5B7524"/>
    <w:rsid w:val="5D731173"/>
    <w:rsid w:val="5DB61076"/>
    <w:rsid w:val="5DB96EBE"/>
    <w:rsid w:val="5DFA426F"/>
    <w:rsid w:val="5E60221A"/>
    <w:rsid w:val="5E852B06"/>
    <w:rsid w:val="5EC9424F"/>
    <w:rsid w:val="5F595787"/>
    <w:rsid w:val="5F8D1C46"/>
    <w:rsid w:val="5FBD03D0"/>
    <w:rsid w:val="601B4866"/>
    <w:rsid w:val="60303D05"/>
    <w:rsid w:val="60386110"/>
    <w:rsid w:val="60B75222"/>
    <w:rsid w:val="610966E3"/>
    <w:rsid w:val="61A06ED8"/>
    <w:rsid w:val="61CC6283"/>
    <w:rsid w:val="61EB1FBB"/>
    <w:rsid w:val="620458E9"/>
    <w:rsid w:val="624422CE"/>
    <w:rsid w:val="62812C52"/>
    <w:rsid w:val="6298596F"/>
    <w:rsid w:val="634E079D"/>
    <w:rsid w:val="635553E5"/>
    <w:rsid w:val="638A37A7"/>
    <w:rsid w:val="63E9591E"/>
    <w:rsid w:val="640F4520"/>
    <w:rsid w:val="644E2961"/>
    <w:rsid w:val="64797172"/>
    <w:rsid w:val="649C056B"/>
    <w:rsid w:val="64A36163"/>
    <w:rsid w:val="64AE5736"/>
    <w:rsid w:val="64CE25B3"/>
    <w:rsid w:val="64DB4BB5"/>
    <w:rsid w:val="65155138"/>
    <w:rsid w:val="65342BA2"/>
    <w:rsid w:val="658A3C2E"/>
    <w:rsid w:val="65BE0B5B"/>
    <w:rsid w:val="65EE1625"/>
    <w:rsid w:val="667B70FF"/>
    <w:rsid w:val="66815ECF"/>
    <w:rsid w:val="668D4153"/>
    <w:rsid w:val="66981C8C"/>
    <w:rsid w:val="66A82973"/>
    <w:rsid w:val="672E0D6A"/>
    <w:rsid w:val="677F638E"/>
    <w:rsid w:val="67C1331A"/>
    <w:rsid w:val="67F973CE"/>
    <w:rsid w:val="6808097F"/>
    <w:rsid w:val="686076FC"/>
    <w:rsid w:val="68E479A1"/>
    <w:rsid w:val="6A7C3B1B"/>
    <w:rsid w:val="6A9153AF"/>
    <w:rsid w:val="6B3F3AAD"/>
    <w:rsid w:val="6B891093"/>
    <w:rsid w:val="6BA55CDC"/>
    <w:rsid w:val="6C021C08"/>
    <w:rsid w:val="6C0A466E"/>
    <w:rsid w:val="6C1948F8"/>
    <w:rsid w:val="6C4D6808"/>
    <w:rsid w:val="6C725360"/>
    <w:rsid w:val="6C7908D0"/>
    <w:rsid w:val="6C8A0C15"/>
    <w:rsid w:val="6C926DA7"/>
    <w:rsid w:val="6CB16FB4"/>
    <w:rsid w:val="6CE4440B"/>
    <w:rsid w:val="6D034EA5"/>
    <w:rsid w:val="6D1334E9"/>
    <w:rsid w:val="6D231259"/>
    <w:rsid w:val="6D3203DA"/>
    <w:rsid w:val="6D5B79BC"/>
    <w:rsid w:val="6DCF4058"/>
    <w:rsid w:val="6DE9238A"/>
    <w:rsid w:val="6E2B147B"/>
    <w:rsid w:val="6E3A4154"/>
    <w:rsid w:val="6E893371"/>
    <w:rsid w:val="6E8C71B7"/>
    <w:rsid w:val="6E916412"/>
    <w:rsid w:val="6EA731B5"/>
    <w:rsid w:val="6EB6086C"/>
    <w:rsid w:val="6F0C63B7"/>
    <w:rsid w:val="6F231C71"/>
    <w:rsid w:val="6F345206"/>
    <w:rsid w:val="6F941165"/>
    <w:rsid w:val="6FBC2D32"/>
    <w:rsid w:val="70007B47"/>
    <w:rsid w:val="702F1D23"/>
    <w:rsid w:val="705342C1"/>
    <w:rsid w:val="708D3892"/>
    <w:rsid w:val="70C079DE"/>
    <w:rsid w:val="712573D2"/>
    <w:rsid w:val="7155010D"/>
    <w:rsid w:val="715C4E8A"/>
    <w:rsid w:val="716C1B40"/>
    <w:rsid w:val="717F152D"/>
    <w:rsid w:val="71D07EE4"/>
    <w:rsid w:val="720F3D8F"/>
    <w:rsid w:val="72A75458"/>
    <w:rsid w:val="72D92721"/>
    <w:rsid w:val="73436223"/>
    <w:rsid w:val="735538BA"/>
    <w:rsid w:val="73AC6967"/>
    <w:rsid w:val="73AE56BA"/>
    <w:rsid w:val="740941C7"/>
    <w:rsid w:val="74A24F54"/>
    <w:rsid w:val="74DA21D9"/>
    <w:rsid w:val="75576C93"/>
    <w:rsid w:val="75711074"/>
    <w:rsid w:val="75893E4D"/>
    <w:rsid w:val="75956D2D"/>
    <w:rsid w:val="75D12F9F"/>
    <w:rsid w:val="75E87AE4"/>
    <w:rsid w:val="76206188"/>
    <w:rsid w:val="767E6D89"/>
    <w:rsid w:val="768B48F5"/>
    <w:rsid w:val="76A32A08"/>
    <w:rsid w:val="76DD66F2"/>
    <w:rsid w:val="76EC6FC3"/>
    <w:rsid w:val="7718563E"/>
    <w:rsid w:val="776A3F9A"/>
    <w:rsid w:val="77901978"/>
    <w:rsid w:val="77915027"/>
    <w:rsid w:val="779D4F4D"/>
    <w:rsid w:val="77CF1648"/>
    <w:rsid w:val="781D2C7A"/>
    <w:rsid w:val="783A56AF"/>
    <w:rsid w:val="78413BD7"/>
    <w:rsid w:val="788F717D"/>
    <w:rsid w:val="78915F29"/>
    <w:rsid w:val="78A77DB4"/>
    <w:rsid w:val="78B31BDE"/>
    <w:rsid w:val="78F21850"/>
    <w:rsid w:val="791B03AB"/>
    <w:rsid w:val="79714C66"/>
    <w:rsid w:val="79D31F15"/>
    <w:rsid w:val="79D657CC"/>
    <w:rsid w:val="79E40A04"/>
    <w:rsid w:val="7A151811"/>
    <w:rsid w:val="7AFD6303"/>
    <w:rsid w:val="7B3C52F1"/>
    <w:rsid w:val="7BA046F3"/>
    <w:rsid w:val="7BB843E2"/>
    <w:rsid w:val="7BC37346"/>
    <w:rsid w:val="7BE71A21"/>
    <w:rsid w:val="7BF87E00"/>
    <w:rsid w:val="7C064DA7"/>
    <w:rsid w:val="7C0A2379"/>
    <w:rsid w:val="7C551636"/>
    <w:rsid w:val="7C5F3CF1"/>
    <w:rsid w:val="7C697AB1"/>
    <w:rsid w:val="7C7B0251"/>
    <w:rsid w:val="7CB460B3"/>
    <w:rsid w:val="7CD445C4"/>
    <w:rsid w:val="7CED17F8"/>
    <w:rsid w:val="7D274421"/>
    <w:rsid w:val="7D3D452B"/>
    <w:rsid w:val="7D957EE1"/>
    <w:rsid w:val="7DC972D5"/>
    <w:rsid w:val="7DDB1044"/>
    <w:rsid w:val="7DFC4CA2"/>
    <w:rsid w:val="7E137B54"/>
    <w:rsid w:val="7E4E0E62"/>
    <w:rsid w:val="7E503B32"/>
    <w:rsid w:val="7E6B7B24"/>
    <w:rsid w:val="7E757D8F"/>
    <w:rsid w:val="7EFFFA7B"/>
    <w:rsid w:val="7F4C2EFB"/>
    <w:rsid w:val="7FC14E2C"/>
    <w:rsid w:val="9F6F6015"/>
    <w:rsid w:val="C7DB93C8"/>
    <w:rsid w:val="DEF5E07B"/>
    <w:rsid w:val="F5DBA8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character" w:customStyle="1" w:styleId="13">
    <w:name w:val="批注框文本 字符"/>
    <w:basedOn w:val="9"/>
    <w:link w:val="4"/>
    <w:qFormat/>
    <w:uiPriority w:val="0"/>
    <w:rPr>
      <w:kern w:val="2"/>
      <w:sz w:val="18"/>
      <w:szCs w:val="18"/>
    </w:r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paragraph" w:styleId="1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421</Words>
  <Characters>2405</Characters>
  <Lines>20</Lines>
  <Paragraphs>5</Paragraphs>
  <TotalTime>5</TotalTime>
  <ScaleCrop>false</ScaleCrop>
  <LinksUpToDate>false</LinksUpToDate>
  <CharactersWithSpaces>2821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2019-08-10T14:54:00Z</dcterms:created>
  <dc:creator>zkk</dc:creator>
  <cp:lastModifiedBy>彭博</cp:lastModifiedBy>
  <cp:lastPrinted>2020-03-20T11:03:00Z</cp:lastPrinted>
  <dcterms:modified xsi:type="dcterms:W3CDTF">2022-02-10T09:49:12Z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3627BF7FEDB04B60B57C357C85CE44F5</vt:lpwstr>
  </property>
</Properties>
</file>