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E03D">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lang w:val="en-US" w:eastAsia="zh-CN"/>
        </w:rPr>
        <w:t>3</w:t>
      </w:r>
    </w:p>
    <w:p w14:paraId="2CFD6283">
      <w:pPr>
        <w:keepNext w:val="0"/>
        <w:keepLines w:val="0"/>
        <w:pageBreakBefore w:val="0"/>
        <w:tabs>
          <w:tab w:val="left" w:pos="5250"/>
        </w:tabs>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公共阅读空间活动组织奖励</w:t>
      </w:r>
    </w:p>
    <w:p w14:paraId="387F34AD">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7192DEEE">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3284F32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9C7461E">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095104A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14788F5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公共阅读空间活动组织奖励</w:t>
      </w:r>
    </w:p>
    <w:p w14:paraId="592E779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4FFAF84">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依法取得“营业执照”或“民办非企业单位登记证书”或“社会团体法人登记证书”等合法运营资质，在经开区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4022212D">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171AC4A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7F7B28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107F8D89">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1BD03352">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E955948">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cs="仿宋_GB2312"/>
          <w:sz w:val="32"/>
          <w:szCs w:val="32"/>
          <w:lang w:val="en-US"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val="en-US" w:eastAsia="zh-CN"/>
        </w:rPr>
        <w:t>。</w:t>
      </w:r>
    </w:p>
    <w:p w14:paraId="523F70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7023F319">
      <w:pPr>
        <w:keepNext w:val="0"/>
        <w:keepLines w:val="0"/>
        <w:pageBreakBefore w:val="0"/>
        <w:kinsoku/>
        <w:wordWrap/>
        <w:overflowPunct/>
        <w:topLinePunct w:val="0"/>
        <w:bidi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对作为主办方在经开区范围内每年度组织开展全民阅读活动24场（含）以上的申报对象予以5万元的阅读文化活动奖励。</w:t>
      </w:r>
    </w:p>
    <w:p w14:paraId="278EDEE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4E78107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活动组织奖励</w:t>
      </w:r>
      <w:r>
        <w:rPr>
          <w:rFonts w:hint="eastAsia" w:ascii="仿宋_GB2312" w:hAnsi="仿宋_GB2312" w:eastAsia="仿宋_GB2312" w:cs="仿宋_GB2312"/>
          <w:kern w:val="0"/>
          <w:sz w:val="32"/>
          <w:szCs w:val="32"/>
        </w:rPr>
        <w:t>申报表，在线填写；</w:t>
      </w:r>
    </w:p>
    <w:p w14:paraId="4CA22B2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2A17CD9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6B0D6DF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35F0FE4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3D82CB4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31C68BAB">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53" w:leftChars="311"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6BF1E1D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116AF8C4">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345C4C4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28A2D08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lang w:val="en-US" w:eastAsia="zh-CN"/>
        </w:rPr>
        <w:t>上传照片或视频，照片需原件彩色扫描上传，视频需mp4格式上传</w:t>
      </w:r>
      <w:r>
        <w:rPr>
          <w:rFonts w:hint="eastAsia" w:ascii="仿宋_GB2312" w:hAnsi="仿宋_GB2312" w:eastAsia="仿宋_GB2312" w:cs="仿宋_GB2312"/>
          <w:kern w:val="0"/>
          <w:sz w:val="32"/>
          <w:szCs w:val="32"/>
        </w:rPr>
        <w:t>；</w:t>
      </w:r>
    </w:p>
    <w:p w14:paraId="5A83CEC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03D8ADC3">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bookmarkStart w:id="3" w:name="_GoBack"/>
      <w:bookmarkEnd w:id="3"/>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739450B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7EED494C">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B69299-8292-49C4-8649-7DAE6029E1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913E57E-E3A5-4758-8B0A-106BC72A5024}"/>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395494"/>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A370EE"/>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277BB2"/>
    <w:rsid w:val="23403409"/>
    <w:rsid w:val="235F00AC"/>
    <w:rsid w:val="23654BF1"/>
    <w:rsid w:val="23E34E21"/>
    <w:rsid w:val="245847BB"/>
    <w:rsid w:val="24AB3E23"/>
    <w:rsid w:val="2533284F"/>
    <w:rsid w:val="25594938"/>
    <w:rsid w:val="255A71D2"/>
    <w:rsid w:val="25BB5593"/>
    <w:rsid w:val="25DF3625"/>
    <w:rsid w:val="261E412A"/>
    <w:rsid w:val="26446E71"/>
    <w:rsid w:val="26602BD3"/>
    <w:rsid w:val="269030B3"/>
    <w:rsid w:val="271005EA"/>
    <w:rsid w:val="2727206E"/>
    <w:rsid w:val="273D6D1B"/>
    <w:rsid w:val="275E3649"/>
    <w:rsid w:val="2768133E"/>
    <w:rsid w:val="27721755"/>
    <w:rsid w:val="27874815"/>
    <w:rsid w:val="279F749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B856C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6F72A39"/>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7B2748"/>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54174"/>
    <w:rsid w:val="4C373125"/>
    <w:rsid w:val="4C7125C4"/>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4202D"/>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46936"/>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9A4E39"/>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DD7E7DC7"/>
    <w:rsid w:val="DEF5E07B"/>
    <w:rsid w:val="DFDD8111"/>
    <w:rsid w:val="EFEEB9E2"/>
    <w:rsid w:val="F3E99975"/>
    <w:rsid w:val="F5DBA8FA"/>
    <w:rsid w:val="F9B9ED65"/>
    <w:rsid w:val="FDEBE828"/>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1591</Words>
  <Characters>1787</Characters>
  <Lines>15</Lines>
  <Paragraphs>4</Paragraphs>
  <TotalTime>1</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张九峰</cp:lastModifiedBy>
  <cp:lastPrinted>2025-11-06T09:05:49Z</cp:lastPrinted>
  <dcterms:modified xsi:type="dcterms:W3CDTF">2025-11-06T09:07:42Z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