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outlineLvl w:val="0"/>
        <w:rPr>
          <w:rFonts w:hint="eastAsia" w:ascii="方正小标宋简体" w:hAnsi="方正小标宋简体" w:eastAsia="黑体" w:cs="方正小标宋简体"/>
          <w:sz w:val="44"/>
          <w:szCs w:val="44"/>
          <w:lang w:val="en-US" w:eastAsia="zh-CN"/>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2</w:t>
      </w:r>
    </w:p>
    <w:p>
      <w:pPr>
        <w:spacing w:line="64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经开区2025年商业</w:t>
      </w:r>
      <w:r>
        <w:rPr>
          <w:rFonts w:hint="eastAsia" w:ascii="方正小标宋简体" w:hAnsi="方正小标宋简体" w:eastAsia="方正小标宋简体" w:cs="方正小标宋简体"/>
          <w:sz w:val="44"/>
          <w:szCs w:val="44"/>
          <w:lang w:eastAsia="zh-CN"/>
        </w:rPr>
        <w:t>航天</w:t>
      </w:r>
      <w:r>
        <w:rPr>
          <w:rFonts w:hint="eastAsia" w:ascii="方正小标宋简体" w:hAnsi="方正小标宋简体" w:eastAsia="方正小标宋简体" w:cs="方正小标宋简体"/>
          <w:sz w:val="44"/>
          <w:szCs w:val="44"/>
        </w:rPr>
        <w:t>发射保险补贴</w:t>
      </w:r>
    </w:p>
    <w:p>
      <w:pPr>
        <w:spacing w:line="6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pPr>
        <w:rPr>
          <w:rFonts w:ascii="仿宋_GB2312" w:hAnsi="仿宋_GB2312" w:eastAsia="仿宋_GB2312" w:cs="仿宋_GB2312"/>
          <w:sz w:val="32"/>
          <w:szCs w:val="32"/>
        </w:rPr>
      </w:pPr>
    </w:p>
    <w:p>
      <w:pPr>
        <w:spacing w:line="56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pPr>
        <w:spacing w:line="56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《北京经济技术开发区关于建设具有全球影响力商业航天产业高地的若干措施》</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rPr>
        <w:t>京技管发〔2024〕5号</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rPr>
        <w:t>中第</w:t>
      </w:r>
      <w:r>
        <w:rPr>
          <w:rFonts w:hint="eastAsia" w:ascii="仿宋_GB2312" w:hAnsi="仿宋_GB2312" w:eastAsia="仿宋_GB2312" w:cs="仿宋_GB2312"/>
          <w:bCs/>
          <w:color w:val="000000"/>
          <w:kern w:val="0"/>
          <w:sz w:val="32"/>
          <w:szCs w:val="32"/>
          <w:lang w:val="en-US" w:eastAsia="zh-CN"/>
        </w:rPr>
        <w:t>三</w:t>
      </w:r>
      <w:r>
        <w:rPr>
          <w:rFonts w:hint="eastAsia" w:ascii="仿宋_GB2312" w:hAnsi="仿宋_GB2312" w:eastAsia="仿宋_GB2312" w:cs="仿宋_GB2312"/>
          <w:bCs/>
          <w:color w:val="000000"/>
          <w:kern w:val="0"/>
          <w:sz w:val="32"/>
          <w:szCs w:val="32"/>
        </w:rPr>
        <w:t>条“对依法从事星箭研发、生产或发射经营等活动的企业，按照市级支持政策给予</w:t>
      </w:r>
      <w:r>
        <w:rPr>
          <w:rFonts w:hint="eastAsia" w:ascii="仿宋_GB2312" w:hAnsi="仿宋_GB2312" w:eastAsia="仿宋_GB2312" w:cs="仿宋_GB2312"/>
          <w:bCs/>
          <w:color w:val="000000"/>
          <w:kern w:val="0"/>
          <w:sz w:val="32"/>
          <w:szCs w:val="32"/>
          <w:highlight w:val="none"/>
        </w:rPr>
        <w:t>商业发射</w:t>
      </w:r>
      <w:r>
        <w:rPr>
          <w:rFonts w:hint="eastAsia" w:ascii="仿宋_GB2312" w:hAnsi="仿宋_GB2312" w:eastAsia="仿宋_GB2312" w:cs="仿宋_GB2312"/>
          <w:bCs/>
          <w:color w:val="000000"/>
          <w:kern w:val="0"/>
          <w:sz w:val="32"/>
          <w:szCs w:val="32"/>
        </w:rPr>
        <w:t>保险贴费不超过市级标准1</w:t>
      </w:r>
      <w:r>
        <w:rPr>
          <w:rFonts w:hint="eastAsia" w:ascii="仿宋_GB2312" w:hAnsi="仿宋_GB2312" w:eastAsia="仿宋_GB2312" w:cs="仿宋_GB2312"/>
          <w:bCs/>
          <w:color w:val="000000"/>
          <w:kern w:val="0"/>
          <w:sz w:val="32"/>
          <w:szCs w:val="32"/>
          <w:lang w:val="en-US" w:eastAsia="zh-CN"/>
        </w:rPr>
        <w:t>:</w:t>
      </w:r>
      <w:r>
        <w:rPr>
          <w:rFonts w:hint="eastAsia" w:ascii="仿宋_GB2312" w:hAnsi="仿宋_GB2312" w:eastAsia="仿宋_GB2312" w:cs="仿宋_GB2312"/>
          <w:bCs/>
          <w:color w:val="000000"/>
          <w:kern w:val="0"/>
          <w:sz w:val="32"/>
          <w:szCs w:val="32"/>
        </w:rPr>
        <w:t>1的配套资金支持。”</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pPr>
        <w:spacing w:line="560" w:lineRule="exact"/>
        <w:ind w:firstLine="640" w:firstLineChars="200"/>
        <w:rPr>
          <w:rFonts w:eastAsia="仿宋_GB2312" w:cs="仿宋_GB2312"/>
          <w:sz w:val="32"/>
          <w:szCs w:val="32"/>
        </w:rPr>
      </w:pPr>
      <w:r>
        <w:rPr>
          <w:rFonts w:hint="eastAsia" w:eastAsia="仿宋_GB2312" w:cs="仿宋_GB2312"/>
          <w:sz w:val="32"/>
          <w:szCs w:val="32"/>
        </w:rPr>
        <w:t>经开区</w:t>
      </w:r>
      <w:r>
        <w:rPr>
          <w:rFonts w:hint="eastAsia" w:ascii="仿宋_GB2312" w:hAnsi="仿宋_GB2312" w:eastAsia="仿宋_GB2312" w:cs="仿宋_GB2312"/>
          <w:sz w:val="32"/>
          <w:szCs w:val="32"/>
        </w:rPr>
        <w:t>2025</w:t>
      </w:r>
      <w:r>
        <w:rPr>
          <w:rFonts w:hint="eastAsia" w:eastAsia="仿宋_GB2312" w:cs="仿宋_GB2312"/>
          <w:sz w:val="32"/>
          <w:szCs w:val="32"/>
        </w:rPr>
        <w:t>年商业</w:t>
      </w:r>
      <w:r>
        <w:rPr>
          <w:rFonts w:hint="eastAsia" w:eastAsia="仿宋_GB2312" w:cs="仿宋_GB2312"/>
          <w:sz w:val="32"/>
          <w:szCs w:val="32"/>
          <w:lang w:val="en-US" w:eastAsia="zh-CN"/>
        </w:rPr>
        <w:t>航天</w:t>
      </w:r>
      <w:r>
        <w:rPr>
          <w:rFonts w:hint="eastAsia" w:eastAsia="仿宋_GB2312" w:cs="仿宋_GB2312"/>
          <w:sz w:val="32"/>
          <w:szCs w:val="32"/>
        </w:rPr>
        <w:t>发射保险补贴</w:t>
      </w:r>
    </w:p>
    <w:p>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（一）申报主体为在亦庄新城225平方公里范围内实际经营，近</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年无重大行政处罚记录和刑事犯罪记录，未列入严重违法失信主体名单的企事业单位及社会组织。</w:t>
      </w:r>
    </w:p>
    <w:p>
      <w:pPr>
        <w:widowControl/>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w:t>
      </w:r>
      <w:r>
        <w:rPr>
          <w:rFonts w:hint="eastAsia" w:ascii="仿宋_GB2312" w:hAnsi="黑体" w:eastAsia="仿宋_GB2312"/>
          <w:sz w:val="32"/>
          <w:szCs w:val="36"/>
        </w:rPr>
        <w:t>申报单位</w:t>
      </w:r>
      <w:r>
        <w:rPr>
          <w:rFonts w:hint="eastAsia" w:ascii="仿宋_GB2312" w:hAnsi="黑体" w:eastAsia="仿宋_GB2312"/>
          <w:sz w:val="32"/>
          <w:szCs w:val="36"/>
          <w:lang w:val="en-US" w:eastAsia="zh-CN"/>
        </w:rPr>
        <w:t>已按照《2025年北京市高精尖产业发展项目资金和支持中小企业发展资金实施指南（第一批）的通知》申报“2025年第一批北京市高精尖产业发</w:t>
      </w:r>
      <w:r>
        <w:rPr>
          <w:rFonts w:hint="eastAsia" w:ascii="仿宋_GB2312" w:hAnsi="黑体" w:eastAsia="仿宋_GB2312"/>
          <w:sz w:val="32"/>
          <w:szCs w:val="36"/>
          <w:u w:val="none"/>
          <w:lang w:val="en-US" w:eastAsia="zh-CN"/>
        </w:rPr>
        <w:t>展项目资金</w:t>
      </w:r>
      <w:r>
        <w:rPr>
          <w:rFonts w:hint="eastAsia" w:ascii="仿宋_GB2312" w:hAnsi="黑体" w:eastAsia="仿宋_GB2312"/>
          <w:sz w:val="32"/>
          <w:szCs w:val="36"/>
          <w:lang w:val="en-US" w:eastAsia="zh-CN"/>
        </w:rPr>
        <w:t>（商业航天保险补贴）”事项，并获得市经信局政策补贴。</w:t>
      </w:r>
    </w:p>
    <w:p>
      <w:pPr>
        <w:spacing w:line="56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widowControl/>
        <w:spacing w:line="560" w:lineRule="exact"/>
        <w:ind w:firstLine="640" w:firstLineChars="200"/>
        <w:rPr>
          <w:rFonts w:hint="eastAsia" w:ascii="仿宋_GB2312" w:hAnsi="黑体" w:eastAsia="仿宋_GB2312"/>
          <w:sz w:val="32"/>
          <w:szCs w:val="36"/>
          <w:lang w:val="en-US" w:eastAsia="zh-CN"/>
        </w:rPr>
      </w:pPr>
      <w:r>
        <w:rPr>
          <w:rFonts w:hint="eastAsia" w:ascii="仿宋_GB2312" w:hAnsi="黑体" w:eastAsia="仿宋_GB2312"/>
          <w:sz w:val="32"/>
          <w:szCs w:val="36"/>
          <w:lang w:val="en-US" w:eastAsia="zh-CN"/>
        </w:rPr>
        <w:t>（一）对依法从事星箭研发、生产或发射经营等活动的企业，按照市级支持政策给予商业发射保险贴费不超过市级标准1:1的配套资金支持。</w:t>
      </w:r>
    </w:p>
    <w:p>
      <w:pPr>
        <w:widowControl/>
        <w:spacing w:line="560" w:lineRule="exact"/>
        <w:ind w:firstLine="640" w:firstLineChars="200"/>
        <w:rPr>
          <w:rFonts w:hint="eastAsia" w:ascii="仿宋_GB2312" w:hAnsi="黑体" w:eastAsia="仿宋_GB2312"/>
          <w:sz w:val="32"/>
          <w:szCs w:val="36"/>
          <w:lang w:val="en-US" w:eastAsia="zh-CN"/>
        </w:rPr>
      </w:pPr>
      <w:r>
        <w:rPr>
          <w:rFonts w:hint="eastAsia" w:ascii="仿宋_GB2312" w:hAnsi="黑体" w:eastAsia="仿宋_GB2312"/>
          <w:sz w:val="32"/>
          <w:szCs w:val="36"/>
          <w:lang w:val="en-US" w:eastAsia="zh-CN"/>
        </w:rPr>
        <w:t>（二）支持金额以万元为单位，保留一位小数，低于1万元不予兑现，不足千元部分舍去。</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pPr>
        <w:spacing w:line="560" w:lineRule="exact"/>
        <w:ind w:firstLine="664" w:firstLineChars="200"/>
        <w:outlineLvl w:val="1"/>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pPr>
        <w:spacing w:line="560" w:lineRule="exact"/>
        <w:ind w:firstLine="640" w:firstLineChars="200"/>
        <w:outlineLvl w:val="2"/>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1.商业航天发射保险补贴申报表，在线填写</w:t>
      </w:r>
      <w:r>
        <w:rPr>
          <w:rFonts w:hint="eastAsia" w:ascii="仿宋_GB2312" w:hAnsi="仿宋_GB2312" w:eastAsia="仿宋_GB2312" w:cs="仿宋_GB2312"/>
          <w:spacing w:val="6"/>
          <w:sz w:val="32"/>
          <w:szCs w:val="32"/>
        </w:rPr>
        <w:t>；</w:t>
      </w:r>
    </w:p>
    <w:p>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w:t>
      </w:r>
      <w:r>
        <w:rPr>
          <w:rFonts w:hint="eastAsia" w:ascii="仿宋_GB2312" w:hAnsi="仿宋_GB2312" w:eastAsia="仿宋_GB2312" w:cs="仿宋_GB2312"/>
          <w:sz w:val="32"/>
          <w:szCs w:val="32"/>
          <w:lang w:val="en-US" w:eastAsia="zh-CN"/>
        </w:rPr>
        <w:t>选取电子证照</w:t>
      </w:r>
      <w:r>
        <w:rPr>
          <w:rFonts w:hint="eastAsia" w:ascii="仿宋_GB2312" w:hAnsi="仿宋_GB2312" w:eastAsia="仿宋_GB2312" w:cs="仿宋_GB2312"/>
          <w:sz w:val="32"/>
          <w:szCs w:val="32"/>
        </w:rPr>
        <w:t>；</w:t>
      </w:r>
    </w:p>
    <w:p>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3.承诺书，</w:t>
      </w:r>
      <w:r>
        <w:rPr>
          <w:rFonts w:hint="eastAsia" w:ascii="仿宋_GB2312" w:hAnsi="仿宋_GB2312" w:eastAsia="仿宋_GB2312" w:cs="仿宋_GB2312"/>
          <w:sz w:val="32"/>
          <w:szCs w:val="32"/>
          <w:lang w:eastAsia="zh-CN"/>
        </w:rPr>
        <w:t>下载模板填写，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spacing w:line="560" w:lineRule="exact"/>
        <w:ind w:firstLine="640" w:firstLineChars="200"/>
        <w:outlineLvl w:val="2"/>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4.银行</w:t>
      </w:r>
      <w:r>
        <w:rPr>
          <w:rFonts w:hint="eastAsia" w:ascii="仿宋_GB2312" w:hAnsi="仿宋_GB2312" w:eastAsia="仿宋_GB2312" w:cs="仿宋_GB2312"/>
          <w:sz w:val="32"/>
          <w:szCs w:val="32"/>
          <w:lang w:eastAsia="zh-CN"/>
        </w:rPr>
        <w:t>账户信息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spacing w:line="560" w:lineRule="exact"/>
        <w:ind w:firstLine="664" w:firstLineChars="200"/>
        <w:outlineLvl w:val="2"/>
        <w:rPr>
          <w:rFonts w:hint="default"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5.发射许可证，原件彩色扫描上传;</w:t>
      </w:r>
    </w:p>
    <w:p>
      <w:pPr>
        <w:pStyle w:val="7"/>
        <w:widowControl/>
        <w:spacing w:beforeAutospacing="0" w:afterAutospacing="0" w:line="56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.保险公司签发的保险单、保险费发票</w:t>
      </w:r>
      <w:r>
        <w:rPr>
          <w:rFonts w:hint="eastAsia" w:ascii="仿宋_GB2312" w:hAnsi="仿宋_GB2312" w:eastAsia="仿宋_GB2312" w:cs="仿宋_GB2312"/>
          <w:sz w:val="32"/>
          <w:szCs w:val="32"/>
          <w:lang w:eastAsia="zh-CN"/>
        </w:rPr>
        <w:t>，原件彩色扫描上传；</w:t>
      </w:r>
    </w:p>
    <w:p>
      <w:pPr>
        <w:pStyle w:val="7"/>
        <w:widowControl/>
        <w:spacing w:beforeAutospacing="0" w:afterAutospacing="0" w:line="56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7.市级保险补贴资金银行回单，原件彩色扫描上传。</w:t>
      </w:r>
    </w:p>
    <w:p>
      <w:pPr>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w:t>
      </w:r>
      <w:r>
        <w:rPr>
          <w:rFonts w:hint="eastAsia" w:ascii="仿宋_GB2312" w:hAnsi="仿宋_GB2312" w:eastAsia="仿宋_GB2312" w:cs="仿宋_GB2312"/>
          <w:sz w:val="32"/>
          <w:szCs w:val="32"/>
          <w:lang w:val="en-US" w:eastAsia="zh-CN"/>
        </w:rPr>
        <w:t>账户信息</w:t>
      </w:r>
      <w:r>
        <w:rPr>
          <w:rFonts w:hint="eastAsia" w:ascii="仿宋_GB2312" w:hAnsi="仿宋_GB2312" w:eastAsia="仿宋_GB2312" w:cs="仿宋_GB2312"/>
          <w:sz w:val="32"/>
          <w:szCs w:val="32"/>
        </w:rPr>
        <w:t>无需装订，加盖公章，一并递交至受理窗口。</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pPr>
        <w:pStyle w:val="7"/>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北京市人民政府门户网站“政策兑现”栏目（https://zhengce.beijing.gov.cn）或经开区官网“政策兑现”</w:t>
      </w:r>
      <w:r>
        <w:rPr>
          <w:rFonts w:hint="eastAsia" w:ascii="仿宋_GB2312" w:hAnsi="仿宋_GB2312" w:eastAsia="仿宋_GB2312" w:cs="仿宋_GB2312"/>
          <w:sz w:val="32"/>
          <w:szCs w:val="32"/>
          <w:lang w:eastAsia="zh-CN"/>
        </w:rPr>
        <w:t>栏目</w:t>
      </w:r>
      <w:r>
        <w:rPr>
          <w:rFonts w:hint="eastAsia" w:ascii="仿宋_GB2312" w:hAnsi="仿宋_GB2312" w:eastAsia="仿宋_GB2312" w:cs="仿宋_GB2312"/>
          <w:sz w:val="32"/>
          <w:szCs w:val="32"/>
        </w:rPr>
        <w:t>（zcdx.kfqgw.beijing.gov.cn）进入政策兑现综合服务平台，注册登录后进行项目申报。</w:t>
      </w:r>
      <w:r>
        <w:rPr>
          <w:rFonts w:hint="eastAsia" w:ascii="仿宋_GB2312" w:hAnsi="仿宋_GB2312" w:eastAsia="仿宋_GB2312" w:cs="仿宋_GB2312"/>
          <w:color w:val="000000"/>
          <w:sz w:val="32"/>
          <w:szCs w:val="32"/>
        </w:rPr>
        <w:t>如未在规定时间内提交申请的，视为自动放弃。</w:t>
      </w:r>
    </w:p>
    <w:p>
      <w:pPr>
        <w:pStyle w:val="7"/>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kern w:val="2"/>
          <w:sz w:val="32"/>
          <w:szCs w:val="32"/>
          <w:lang w:eastAsia="zh-CN"/>
        </w:rPr>
        <w:t>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pPr>
        <w:pStyle w:val="7"/>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lang w:val="en-US" w:eastAsia="zh-CN"/>
        </w:rPr>
        <w:t>机器人和智能制造产业</w:t>
      </w:r>
      <w:r>
        <w:rPr>
          <w:rFonts w:hint="eastAsia" w:ascii="仿宋_GB2312" w:hAnsi="仿宋_GB2312" w:eastAsia="仿宋_GB2312" w:cs="仿宋_GB2312"/>
          <w:color w:val="000000"/>
          <w:sz w:val="32"/>
          <w:szCs w:val="32"/>
        </w:rPr>
        <w:t>局</w:t>
      </w:r>
      <w:r>
        <w:rPr>
          <w:rFonts w:hint="eastAsia" w:ascii="仿宋_GB2312" w:hAnsi="仿宋_GB2312" w:eastAsia="仿宋_GB2312" w:cs="仿宋_GB2312"/>
          <w:color w:val="000000"/>
          <w:kern w:val="2"/>
          <w:sz w:val="32"/>
          <w:szCs w:val="32"/>
        </w:rPr>
        <w:t>对申</w:t>
      </w:r>
      <w:r>
        <w:rPr>
          <w:rFonts w:hint="eastAsia" w:ascii="仿宋_GB2312" w:hAnsi="仿宋_GB2312" w:eastAsia="仿宋_GB2312" w:cs="仿宋_GB2312"/>
          <w:color w:val="000000"/>
          <w:kern w:val="2"/>
          <w:sz w:val="32"/>
          <w:szCs w:val="32"/>
          <w:lang w:eastAsia="zh-CN"/>
        </w:rPr>
        <w:t>报</w:t>
      </w:r>
      <w:r>
        <w:rPr>
          <w:rFonts w:hint="eastAsia" w:ascii="仿宋_GB2312" w:hAnsi="仿宋_GB2312" w:eastAsia="仿宋_GB2312" w:cs="仿宋_GB2312"/>
          <w:color w:val="000000"/>
          <w:kern w:val="2"/>
          <w:sz w:val="32"/>
          <w:szCs w:val="32"/>
        </w:rPr>
        <w:t>材料进行实质审核。</w:t>
      </w:r>
    </w:p>
    <w:p>
      <w:pPr>
        <w:pStyle w:val="7"/>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四</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w:t>
      </w:r>
      <w:r>
        <w:rPr>
          <w:rFonts w:hint="eastAsia" w:ascii="仿宋_GB2312" w:hAnsi="仿宋_GB2312" w:eastAsia="仿宋_GB2312" w:cs="仿宋_GB2312"/>
          <w:color w:val="000000"/>
          <w:kern w:val="2"/>
          <w:sz w:val="32"/>
          <w:szCs w:val="32"/>
          <w:lang w:eastAsia="zh-CN"/>
        </w:rPr>
        <w:t>大厅</w:t>
      </w:r>
      <w:r>
        <w:rPr>
          <w:rFonts w:hint="eastAsia" w:ascii="仿宋_GB2312" w:hAnsi="仿宋_GB2312" w:eastAsia="仿宋_GB2312" w:cs="仿宋_GB2312"/>
          <w:color w:val="000000"/>
          <w:kern w:val="2"/>
          <w:sz w:val="32"/>
          <w:szCs w:val="32"/>
        </w:rPr>
        <w:t>“政策申报”窗口提交材料，工作人员核验，与网上提交材料一致的，予以收件；不符合的，当场告知补正要求。</w:t>
      </w:r>
    </w:p>
    <w:p>
      <w:pPr>
        <w:pStyle w:val="7"/>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五</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w:t>
      </w:r>
      <w:r>
        <w:rPr>
          <w:rFonts w:hint="eastAsia" w:ascii="仿宋_GB2312" w:hAnsi="仿宋_GB2312" w:eastAsia="仿宋_GB2312" w:cs="仿宋_GB2312"/>
          <w:b/>
          <w:bCs/>
          <w:color w:val="000000"/>
          <w:kern w:val="2"/>
          <w:sz w:val="32"/>
          <w:szCs w:val="32"/>
          <w:lang w:val="en-US" w:eastAsia="zh-CN"/>
        </w:rPr>
        <w:t>定</w:t>
      </w:r>
      <w:r>
        <w:rPr>
          <w:rFonts w:hint="eastAsia" w:ascii="仿宋_GB2312" w:hAnsi="仿宋_GB2312" w:eastAsia="仿宋_GB2312" w:cs="仿宋_GB2312"/>
          <w:b/>
          <w:bCs/>
          <w:color w:val="000000"/>
          <w:kern w:val="2"/>
          <w:sz w:val="32"/>
          <w:szCs w:val="32"/>
        </w:rPr>
        <w:t>扶持结果</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lang w:val="en-US" w:eastAsia="zh-CN"/>
        </w:rPr>
        <w:t>机器人和智能制造产业</w:t>
      </w:r>
      <w:r>
        <w:rPr>
          <w:rFonts w:hint="eastAsia" w:ascii="仿宋_GB2312" w:hAnsi="仿宋_GB2312" w:eastAsia="仿宋_GB2312" w:cs="仿宋_GB2312"/>
          <w:color w:val="000000"/>
          <w:sz w:val="32"/>
          <w:szCs w:val="32"/>
        </w:rPr>
        <w:t>局</w:t>
      </w:r>
      <w:r>
        <w:rPr>
          <w:rFonts w:hint="eastAsia" w:ascii="仿宋_GB2312" w:hAnsi="仿宋_GB2312" w:eastAsia="仿宋_GB2312" w:cs="仿宋_GB2312"/>
          <w:color w:val="000000"/>
          <w:kern w:val="2"/>
          <w:sz w:val="32"/>
          <w:szCs w:val="32"/>
        </w:rPr>
        <w:t>对审核通过的申报主体拟定兑现扶持奖励金额。</w:t>
      </w:r>
    </w:p>
    <w:p>
      <w:pPr>
        <w:pStyle w:val="7"/>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六</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lang w:val="en-US" w:eastAsia="zh-CN"/>
        </w:rPr>
        <w:t>机器人和智能制造产业</w:t>
      </w:r>
      <w:r>
        <w:rPr>
          <w:rFonts w:hint="eastAsia" w:ascii="仿宋_GB2312" w:hAnsi="仿宋_GB2312" w:eastAsia="仿宋_GB2312" w:cs="仿宋_GB2312"/>
          <w:color w:val="000000"/>
          <w:sz w:val="32"/>
          <w:szCs w:val="32"/>
        </w:rPr>
        <w:t>局</w:t>
      </w:r>
      <w:r>
        <w:rPr>
          <w:rFonts w:hint="eastAsia" w:ascii="仿宋_GB2312" w:hAnsi="仿宋_GB2312" w:eastAsia="仿宋_GB2312" w:cs="仿宋_GB2312"/>
          <w:color w:val="000000"/>
          <w:kern w:val="2"/>
          <w:sz w:val="32"/>
          <w:szCs w:val="32"/>
          <w:lang w:eastAsia="zh-CN"/>
        </w:rPr>
        <w:t>通过政策兑现综合服务平台</w:t>
      </w:r>
      <w:r>
        <w:rPr>
          <w:rFonts w:hint="eastAsia" w:ascii="仿宋_GB2312" w:hAnsi="仿宋_GB2312" w:eastAsia="仿宋_GB2312" w:cs="仿宋_GB2312"/>
          <w:color w:val="000000"/>
          <w:kern w:val="2"/>
          <w:sz w:val="32"/>
          <w:szCs w:val="32"/>
        </w:rPr>
        <w:t>对审核通过的申报主体进行公示。</w:t>
      </w:r>
    </w:p>
    <w:p>
      <w:pPr>
        <w:pStyle w:val="7"/>
        <w:widowControl/>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七</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pPr>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lang w:val="en-US" w:eastAsia="zh-CN"/>
        </w:rPr>
        <w:t>机器人和智能制造产业</w:t>
      </w:r>
      <w:r>
        <w:rPr>
          <w:rFonts w:hint="eastAsia" w:ascii="仿宋_GB2312" w:hAnsi="仿宋_GB2312" w:eastAsia="仿宋_GB2312" w:cs="仿宋_GB2312"/>
          <w:color w:val="000000"/>
          <w:sz w:val="32"/>
          <w:szCs w:val="32"/>
        </w:rPr>
        <w:t>局</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w:t>
      </w:r>
      <w:r>
        <w:rPr>
          <w:rFonts w:hint="eastAsia" w:ascii="仿宋_GB2312" w:hAnsi="仿宋_GB2312" w:eastAsia="仿宋_GB2312" w:cs="仿宋_GB2312"/>
          <w:sz w:val="32"/>
          <w:szCs w:val="32"/>
          <w:lang w:eastAsia="zh-CN"/>
        </w:rPr>
        <w:t>大厅</w:t>
      </w:r>
      <w:r>
        <w:rPr>
          <w:rFonts w:hint="eastAsia" w:ascii="仿宋_GB2312" w:hAnsi="仿宋_GB2312" w:eastAsia="仿宋_GB2312" w:cs="仿宋_GB2312"/>
          <w:sz w:val="32"/>
          <w:szCs w:val="32"/>
        </w:rPr>
        <w:t>“政策申报”窗口</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日至20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bookmarkStart w:id="0" w:name="_GoBack"/>
      <w:bookmarkEnd w:id="0"/>
      <w:r>
        <w:rPr>
          <w:rFonts w:hint="eastAsia" w:ascii="仿宋_GB2312" w:hAnsi="仿宋_GB2312" w:eastAsia="仿宋_GB2312" w:cs="仿宋_GB2312"/>
          <w:sz w:val="32"/>
          <w:szCs w:val="32"/>
        </w:rPr>
        <w:t>日</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十、联系方式</w:t>
      </w:r>
    </w:p>
    <w:p>
      <w:pPr>
        <w:spacing w:line="560" w:lineRule="exact"/>
        <w:ind w:firstLine="640" w:firstLineChars="200"/>
        <w:rPr>
          <w:rFonts w:hint="eastAsia" w:eastAsia="仿宋_GB2312"/>
          <w:sz w:val="32"/>
          <w:szCs w:val="32"/>
        </w:rPr>
      </w:pPr>
      <w:r>
        <w:rPr>
          <w:rFonts w:hint="eastAsia" w:eastAsia="仿宋_GB2312"/>
          <w:sz w:val="32"/>
          <w:szCs w:val="32"/>
          <w:lang w:val="en-US" w:eastAsia="zh-CN"/>
        </w:rPr>
        <w:t>政策</w:t>
      </w:r>
      <w:r>
        <w:rPr>
          <w:rFonts w:hint="eastAsia" w:eastAsia="仿宋_GB2312"/>
          <w:sz w:val="32"/>
          <w:szCs w:val="32"/>
        </w:rPr>
        <w:t>咨询：</w:t>
      </w:r>
    </w:p>
    <w:p>
      <w:pPr>
        <w:spacing w:line="560" w:lineRule="exact"/>
        <w:ind w:firstLine="640" w:firstLineChars="200"/>
        <w:rPr>
          <w:rFonts w:eastAsia="仿宋_GB2312"/>
          <w:sz w:val="32"/>
          <w:szCs w:val="32"/>
        </w:rPr>
      </w:pPr>
      <w:r>
        <w:rPr>
          <w:rFonts w:hint="eastAsia" w:eastAsia="仿宋_GB2312"/>
          <w:sz w:val="32"/>
          <w:szCs w:val="32"/>
        </w:rPr>
        <w:t>经开区政务服务</w:t>
      </w:r>
      <w:r>
        <w:rPr>
          <w:rFonts w:hint="eastAsia" w:eastAsia="仿宋_GB2312"/>
          <w:sz w:val="32"/>
          <w:szCs w:val="32"/>
          <w:lang w:eastAsia="zh-CN"/>
        </w:rPr>
        <w:t>大厅</w:t>
      </w:r>
      <w:r>
        <w:rPr>
          <w:rFonts w:hint="eastAsia" w:eastAsia="仿宋_GB2312"/>
          <w:sz w:val="32"/>
          <w:szCs w:val="32"/>
        </w:rPr>
        <w:t>“政策申报”窗口，联系电话：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pPr>
        <w:spacing w:line="560" w:lineRule="exact"/>
        <w:ind w:firstLine="640" w:firstLineChars="200"/>
        <w:rPr>
          <w:rFonts w:eastAsia="仿宋_GB2312"/>
          <w:sz w:val="32"/>
          <w:szCs w:val="32"/>
        </w:rPr>
      </w:pPr>
      <w:r>
        <w:rPr>
          <w:rFonts w:hint="eastAsia" w:eastAsia="仿宋_GB2312"/>
          <w:sz w:val="32"/>
          <w:szCs w:val="32"/>
        </w:rPr>
        <w:t>经开</w:t>
      </w:r>
      <w:r>
        <w:rPr>
          <w:rFonts w:hint="eastAsia" w:ascii="仿宋_GB2312" w:hAnsi="仿宋_GB2312" w:eastAsia="仿宋_GB2312" w:cs="仿宋_GB2312"/>
          <w:sz w:val="32"/>
          <w:szCs w:val="32"/>
        </w:rPr>
        <w:t>区</w:t>
      </w:r>
      <w:r>
        <w:rPr>
          <w:rFonts w:hint="eastAsia" w:ascii="仿宋_GB2312" w:hAnsi="仿宋_GB2312" w:eastAsia="仿宋_GB2312" w:cs="仿宋_GB2312"/>
          <w:color w:val="000000"/>
          <w:sz w:val="32"/>
          <w:szCs w:val="32"/>
          <w:lang w:val="en-US" w:eastAsia="zh-CN"/>
        </w:rPr>
        <w:t>机器人和智能制造产业</w:t>
      </w:r>
      <w:r>
        <w:rPr>
          <w:rFonts w:hint="eastAsia" w:ascii="仿宋_GB2312" w:hAnsi="仿宋_GB2312" w:eastAsia="仿宋_GB2312" w:cs="仿宋_GB2312"/>
          <w:color w:val="000000"/>
          <w:sz w:val="32"/>
          <w:szCs w:val="32"/>
        </w:rPr>
        <w:t>局</w:t>
      </w:r>
      <w:r>
        <w:rPr>
          <w:rFonts w:hint="eastAsia" w:ascii="仿宋_GB2312" w:hAnsi="仿宋_GB2312" w:eastAsia="仿宋_GB2312" w:cs="仿宋_GB2312"/>
          <w:sz w:val="32"/>
          <w:szCs w:val="32"/>
        </w:rPr>
        <w:t>，联系电话：010-67872587，工作日上午9:00—12:00，下午2:00—6:00。</w:t>
      </w:r>
    </w:p>
    <w:p>
      <w:pPr>
        <w:spacing w:line="560" w:lineRule="exact"/>
        <w:ind w:firstLine="640" w:firstLineChars="200"/>
        <w:rPr>
          <w:rFonts w:hint="eastAsia" w:eastAsia="仿宋_GB2312"/>
          <w:sz w:val="32"/>
          <w:szCs w:val="32"/>
          <w:lang w:eastAsia="zh-CN"/>
        </w:rPr>
      </w:pPr>
      <w:r>
        <w:rPr>
          <w:rFonts w:hint="eastAsia" w:eastAsia="仿宋_GB2312"/>
          <w:sz w:val="32"/>
          <w:szCs w:val="32"/>
        </w:rPr>
        <w:t>技术支持</w:t>
      </w:r>
      <w:r>
        <w:rPr>
          <w:rFonts w:hint="eastAsia" w:eastAsia="仿宋_GB2312"/>
          <w:sz w:val="32"/>
          <w:szCs w:val="32"/>
          <w:lang w:eastAsia="zh-CN"/>
        </w:rPr>
        <w:t>：</w:t>
      </w:r>
    </w:p>
    <w:p>
      <w:pPr>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工作日上午9:00—12:00，下午2:00—6:00。</w:t>
      </w:r>
    </w:p>
    <w:p>
      <w:pPr>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60052"/>
    <w:rsid w:val="00062C5F"/>
    <w:rsid w:val="000F62F2"/>
    <w:rsid w:val="001145E7"/>
    <w:rsid w:val="00161422"/>
    <w:rsid w:val="00161CCE"/>
    <w:rsid w:val="002838D9"/>
    <w:rsid w:val="00360EF1"/>
    <w:rsid w:val="00395968"/>
    <w:rsid w:val="00457B4D"/>
    <w:rsid w:val="006A1513"/>
    <w:rsid w:val="006D0140"/>
    <w:rsid w:val="00710378"/>
    <w:rsid w:val="00844BDB"/>
    <w:rsid w:val="00900A14"/>
    <w:rsid w:val="00923A77"/>
    <w:rsid w:val="0098077A"/>
    <w:rsid w:val="00A3406B"/>
    <w:rsid w:val="00B74D80"/>
    <w:rsid w:val="00C122AB"/>
    <w:rsid w:val="00D460B2"/>
    <w:rsid w:val="00D668C9"/>
    <w:rsid w:val="00D76185"/>
    <w:rsid w:val="00D85A9F"/>
    <w:rsid w:val="00EA199B"/>
    <w:rsid w:val="01540D91"/>
    <w:rsid w:val="01586909"/>
    <w:rsid w:val="015C7ADB"/>
    <w:rsid w:val="01904DED"/>
    <w:rsid w:val="01CB7B50"/>
    <w:rsid w:val="01D948CF"/>
    <w:rsid w:val="020C0B78"/>
    <w:rsid w:val="0225322D"/>
    <w:rsid w:val="02297D4E"/>
    <w:rsid w:val="025430A8"/>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5DF5B5D"/>
    <w:rsid w:val="06113255"/>
    <w:rsid w:val="0646239C"/>
    <w:rsid w:val="06B62BF6"/>
    <w:rsid w:val="06D3553D"/>
    <w:rsid w:val="06FE1C51"/>
    <w:rsid w:val="072A1178"/>
    <w:rsid w:val="074E6B15"/>
    <w:rsid w:val="078B6DBE"/>
    <w:rsid w:val="07936930"/>
    <w:rsid w:val="07B11C5A"/>
    <w:rsid w:val="083D71F3"/>
    <w:rsid w:val="0840700F"/>
    <w:rsid w:val="08925D0E"/>
    <w:rsid w:val="089620E8"/>
    <w:rsid w:val="08A45B0A"/>
    <w:rsid w:val="08A825A4"/>
    <w:rsid w:val="08B97A0D"/>
    <w:rsid w:val="08BF34BA"/>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152896"/>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1F93416"/>
    <w:rsid w:val="220962A9"/>
    <w:rsid w:val="22C97BF8"/>
    <w:rsid w:val="22F6591B"/>
    <w:rsid w:val="23117B7A"/>
    <w:rsid w:val="231A5872"/>
    <w:rsid w:val="23403409"/>
    <w:rsid w:val="235F00AC"/>
    <w:rsid w:val="23654BF1"/>
    <w:rsid w:val="23E34E21"/>
    <w:rsid w:val="24AB3E23"/>
    <w:rsid w:val="24BB5C18"/>
    <w:rsid w:val="24E06B3D"/>
    <w:rsid w:val="2533284F"/>
    <w:rsid w:val="25594938"/>
    <w:rsid w:val="255A71D2"/>
    <w:rsid w:val="25DF3625"/>
    <w:rsid w:val="261E412A"/>
    <w:rsid w:val="26446E71"/>
    <w:rsid w:val="26602BD3"/>
    <w:rsid w:val="271005EA"/>
    <w:rsid w:val="2727206E"/>
    <w:rsid w:val="273D6D1B"/>
    <w:rsid w:val="275E3649"/>
    <w:rsid w:val="2768133E"/>
    <w:rsid w:val="27721755"/>
    <w:rsid w:val="277D341D"/>
    <w:rsid w:val="27874815"/>
    <w:rsid w:val="281D6715"/>
    <w:rsid w:val="286873FE"/>
    <w:rsid w:val="288627FF"/>
    <w:rsid w:val="28942D3D"/>
    <w:rsid w:val="28A332E9"/>
    <w:rsid w:val="29857C2F"/>
    <w:rsid w:val="29D97CC6"/>
    <w:rsid w:val="2A045691"/>
    <w:rsid w:val="2A1D0ADC"/>
    <w:rsid w:val="2A241B69"/>
    <w:rsid w:val="2A5F7219"/>
    <w:rsid w:val="2A6102E1"/>
    <w:rsid w:val="2AB25697"/>
    <w:rsid w:val="2ACF7AB8"/>
    <w:rsid w:val="2B035A09"/>
    <w:rsid w:val="2B2024A7"/>
    <w:rsid w:val="2B2115EB"/>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07842"/>
    <w:rsid w:val="2F8D4635"/>
    <w:rsid w:val="3012512B"/>
    <w:rsid w:val="30140526"/>
    <w:rsid w:val="306E5387"/>
    <w:rsid w:val="30AB0C90"/>
    <w:rsid w:val="310A0BC4"/>
    <w:rsid w:val="31281962"/>
    <w:rsid w:val="312A1C2B"/>
    <w:rsid w:val="315A3762"/>
    <w:rsid w:val="31624147"/>
    <w:rsid w:val="31AA66BF"/>
    <w:rsid w:val="31D65AF9"/>
    <w:rsid w:val="3201564A"/>
    <w:rsid w:val="32195EE9"/>
    <w:rsid w:val="321C265E"/>
    <w:rsid w:val="32343B0A"/>
    <w:rsid w:val="32A70709"/>
    <w:rsid w:val="32FE69F0"/>
    <w:rsid w:val="336A1FD6"/>
    <w:rsid w:val="336B64D8"/>
    <w:rsid w:val="33E75D8A"/>
    <w:rsid w:val="341807F9"/>
    <w:rsid w:val="342465E2"/>
    <w:rsid w:val="34280254"/>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0ED164"/>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2328C1"/>
    <w:rsid w:val="3F31781F"/>
    <w:rsid w:val="3F346049"/>
    <w:rsid w:val="3F3D4664"/>
    <w:rsid w:val="3F580B78"/>
    <w:rsid w:val="3FBC30E1"/>
    <w:rsid w:val="3FD009E6"/>
    <w:rsid w:val="3FD3067D"/>
    <w:rsid w:val="3FD4707F"/>
    <w:rsid w:val="3FF7E2A8"/>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2E4F9F"/>
    <w:rsid w:val="4A3148B7"/>
    <w:rsid w:val="4A3C2091"/>
    <w:rsid w:val="4A41431D"/>
    <w:rsid w:val="4A8A325C"/>
    <w:rsid w:val="4AB84ECB"/>
    <w:rsid w:val="4ACF4B48"/>
    <w:rsid w:val="4AD86E60"/>
    <w:rsid w:val="4ADA20A4"/>
    <w:rsid w:val="4AEB69AD"/>
    <w:rsid w:val="4B6D7706"/>
    <w:rsid w:val="4BA51F05"/>
    <w:rsid w:val="4BFB127C"/>
    <w:rsid w:val="4BFFF172"/>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1842B0"/>
    <w:rsid w:val="4E2B5D5D"/>
    <w:rsid w:val="4E8B3508"/>
    <w:rsid w:val="4ED13285"/>
    <w:rsid w:val="4F1A6236"/>
    <w:rsid w:val="4F6A651C"/>
    <w:rsid w:val="4F721548"/>
    <w:rsid w:val="4FA47125"/>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9497F"/>
    <w:rsid w:val="568B320E"/>
    <w:rsid w:val="568B7A5E"/>
    <w:rsid w:val="569461B3"/>
    <w:rsid w:val="57072CB9"/>
    <w:rsid w:val="57191FEF"/>
    <w:rsid w:val="57513E95"/>
    <w:rsid w:val="575E2A63"/>
    <w:rsid w:val="57672FF6"/>
    <w:rsid w:val="576C2AED"/>
    <w:rsid w:val="578A3D39"/>
    <w:rsid w:val="579A20B9"/>
    <w:rsid w:val="57A31556"/>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2F6E5E"/>
    <w:rsid w:val="5D442416"/>
    <w:rsid w:val="5D5B7524"/>
    <w:rsid w:val="5D731173"/>
    <w:rsid w:val="5DB61076"/>
    <w:rsid w:val="5DB96EBE"/>
    <w:rsid w:val="5DFA426F"/>
    <w:rsid w:val="5E60221A"/>
    <w:rsid w:val="5E852B06"/>
    <w:rsid w:val="5E946D70"/>
    <w:rsid w:val="5EBB0773"/>
    <w:rsid w:val="5EC13538"/>
    <w:rsid w:val="5EC9424F"/>
    <w:rsid w:val="5F3F6EB7"/>
    <w:rsid w:val="5F595787"/>
    <w:rsid w:val="5F5A2EFF"/>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84439F"/>
    <w:rsid w:val="6298596F"/>
    <w:rsid w:val="634E079D"/>
    <w:rsid w:val="635553E5"/>
    <w:rsid w:val="63E9591E"/>
    <w:rsid w:val="640F4520"/>
    <w:rsid w:val="644E2961"/>
    <w:rsid w:val="64797172"/>
    <w:rsid w:val="649C056B"/>
    <w:rsid w:val="64AE5736"/>
    <w:rsid w:val="64CE25B3"/>
    <w:rsid w:val="64DB4BB5"/>
    <w:rsid w:val="65155138"/>
    <w:rsid w:val="65342BA2"/>
    <w:rsid w:val="6578453C"/>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737F96"/>
    <w:rsid w:val="6E893371"/>
    <w:rsid w:val="6E8C71B7"/>
    <w:rsid w:val="6EA731B5"/>
    <w:rsid w:val="6EB6086C"/>
    <w:rsid w:val="6EC648DD"/>
    <w:rsid w:val="6EEF0E38"/>
    <w:rsid w:val="6F0C63B7"/>
    <w:rsid w:val="6F345206"/>
    <w:rsid w:val="6F55769C"/>
    <w:rsid w:val="6F941165"/>
    <w:rsid w:val="6F9D2D94"/>
    <w:rsid w:val="6FBC2D32"/>
    <w:rsid w:val="6FFF6326"/>
    <w:rsid w:val="70007B47"/>
    <w:rsid w:val="702F1D23"/>
    <w:rsid w:val="705342C1"/>
    <w:rsid w:val="708D3892"/>
    <w:rsid w:val="70A8641D"/>
    <w:rsid w:val="70B75CF8"/>
    <w:rsid w:val="70C079DE"/>
    <w:rsid w:val="71153587"/>
    <w:rsid w:val="712573D2"/>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5A4AA8"/>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AB060C9"/>
    <w:rsid w:val="7AFD2597"/>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7FFB8B28"/>
    <w:rsid w:val="9F6F6015"/>
    <w:rsid w:val="BE96B68D"/>
    <w:rsid w:val="C7DB93C8"/>
    <w:rsid w:val="DD7E7DC7"/>
    <w:rsid w:val="DEF5E07B"/>
    <w:rsid w:val="EFEEB9E2"/>
    <w:rsid w:val="F4EF9BD6"/>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眉 Char"/>
    <w:basedOn w:val="9"/>
    <w:link w:val="6"/>
    <w:qFormat/>
    <w:uiPriority w:val="0"/>
    <w:rPr>
      <w:kern w:val="2"/>
      <w:sz w:val="18"/>
      <w:szCs w:val="18"/>
    </w:rPr>
  </w:style>
  <w:style w:type="character" w:customStyle="1" w:styleId="13">
    <w:name w:val="页脚 Char"/>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1324</Words>
  <Characters>1495</Characters>
  <Lines>11</Lines>
  <Paragraphs>3</Paragraphs>
  <TotalTime>3</TotalTime>
  <ScaleCrop>false</ScaleCrop>
  <LinksUpToDate>false</LinksUpToDate>
  <CharactersWithSpaces>1495</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2019-08-14T22:54:00Z</dcterms:created>
  <dc:creator>zkk</dc:creator>
  <cp:lastModifiedBy>BDA</cp:lastModifiedBy>
  <cp:lastPrinted>2020-03-24T19:03:00Z</cp:lastPrinted>
  <dcterms:modified xsi:type="dcterms:W3CDTF">2025-08-25T14:29:36Z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D0C6CB4D3DD449CF9F01DB31742842FE</vt:lpwstr>
  </property>
  <property fmtid="{D5CDD505-2E9C-101B-9397-08002B2CF9AE}" pid="4" name="KSOTemplateDocerSaveRecord">
    <vt:lpwstr>eyJoZGlkIjoiMGQxZTNkNjkyMGFkYWU1ZTU4NjYxNjk1NzdhMzVjYmYiLCJ1c2VySWQiOiI1MzI5Nzg0MTMifQ==</vt:lpwstr>
  </property>
</Properties>
</file>