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470C5" w14:textId="77777777" w:rsidR="00932B3A" w:rsidRDefault="00000000">
      <w:pPr>
        <w:outlineLvl w:val="0"/>
        <w:rPr>
          <w:rFonts w:ascii="方正小标宋简体" w:eastAsia="黑体" w:hAnsi="方正小标宋简体" w:cs="方正小标宋简体" w:hint="eastAsia"/>
          <w:sz w:val="44"/>
          <w:szCs w:val="44"/>
        </w:rPr>
      </w:pPr>
      <w:r>
        <w:rPr>
          <w:rFonts w:ascii="黑体" w:eastAsia="黑体" w:hAnsi="黑体" w:cs="黑体" w:hint="eastAsia"/>
          <w:color w:val="333333"/>
          <w:spacing w:val="15"/>
          <w:kern w:val="0"/>
          <w:sz w:val="32"/>
          <w:szCs w:val="32"/>
          <w:shd w:val="clear" w:color="auto" w:fill="FFFFFF"/>
        </w:rPr>
        <w:t>附件3</w:t>
      </w:r>
    </w:p>
    <w:p w14:paraId="2B772B0E" w14:textId="77777777" w:rsidR="00932B3A" w:rsidRDefault="00000000">
      <w:pPr>
        <w:spacing w:line="640" w:lineRule="exact"/>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2024年度开发新工种奖励办事指南</w:t>
      </w:r>
    </w:p>
    <w:p w14:paraId="15BB8ABC" w14:textId="77777777" w:rsidR="00932B3A" w:rsidRDefault="00932B3A">
      <w:pPr>
        <w:rPr>
          <w:rFonts w:ascii="仿宋_GB2312" w:eastAsia="仿宋_GB2312" w:hAnsi="仿宋_GB2312" w:cs="仿宋_GB2312" w:hint="eastAsia"/>
          <w:sz w:val="32"/>
          <w:szCs w:val="32"/>
        </w:rPr>
      </w:pPr>
    </w:p>
    <w:p w14:paraId="56C60F2F" w14:textId="77777777" w:rsidR="00932B3A"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一、政策依据</w:t>
      </w:r>
    </w:p>
    <w:p w14:paraId="07416375" w14:textId="77777777" w:rsidR="00932B3A" w:rsidRDefault="00000000">
      <w:pPr>
        <w:spacing w:line="560" w:lineRule="exact"/>
        <w:ind w:firstLineChars="200" w:firstLine="640"/>
        <w:outlineLvl w:val="0"/>
        <w:rPr>
          <w:rFonts w:ascii="黑体" w:eastAsia="黑体" w:hAnsi="黑体" w:cs="黑体" w:hint="eastAsia"/>
          <w:color w:val="000000"/>
          <w:kern w:val="0"/>
          <w:sz w:val="32"/>
          <w:szCs w:val="32"/>
        </w:rPr>
      </w:pPr>
      <w:r>
        <w:rPr>
          <w:rFonts w:ascii="仿宋_GB2312" w:eastAsia="仿宋_GB2312" w:hAnsi="仿宋_GB2312" w:cs="仿宋_GB2312" w:hint="eastAsia"/>
          <w:sz w:val="32"/>
          <w:szCs w:val="32"/>
        </w:rPr>
        <w:t>《中共北京市委经济技术开发区工委组织人事部关于做好“人才十条”2.0+政策兑现工作的通知》（京开组〔2025〕3号）</w:t>
      </w:r>
    </w:p>
    <w:p w14:paraId="729129C3" w14:textId="77777777" w:rsidR="00932B3A" w:rsidRDefault="00000000">
      <w:pPr>
        <w:spacing w:line="560" w:lineRule="exact"/>
        <w:ind w:firstLineChars="200" w:firstLine="640"/>
        <w:rPr>
          <w:rFonts w:ascii="仿宋_GB2312" w:eastAsia="仿宋_GB2312" w:hAnsi="仿宋_GB2312" w:cs="仿宋_GB2312" w:hint="eastAsia"/>
          <w:bCs/>
          <w:color w:val="000000"/>
          <w:kern w:val="0"/>
          <w:sz w:val="32"/>
          <w:szCs w:val="32"/>
        </w:rPr>
      </w:pPr>
      <w:r>
        <w:rPr>
          <w:rFonts w:ascii="仿宋_GB2312" w:eastAsia="仿宋_GB2312" w:hAnsi="仿宋_GB2312" w:cs="仿宋_GB2312"/>
          <w:bCs/>
          <w:color w:val="000000"/>
          <w:kern w:val="0"/>
          <w:sz w:val="32"/>
          <w:szCs w:val="32"/>
        </w:rPr>
        <w:t>《北京经济技术开发区促进职业能力提升补贴管理办法》</w:t>
      </w:r>
      <w:r>
        <w:rPr>
          <w:rFonts w:ascii="仿宋_GB2312" w:eastAsia="仿宋_GB2312" w:hAnsi="仿宋_GB2312" w:cs="仿宋_GB2312" w:hint="eastAsia"/>
          <w:bCs/>
          <w:color w:val="000000"/>
          <w:kern w:val="0"/>
          <w:sz w:val="32"/>
          <w:szCs w:val="32"/>
        </w:rPr>
        <w:t>（京技管发〔2024〕20 号）</w:t>
      </w:r>
    </w:p>
    <w:p w14:paraId="45FC08C3" w14:textId="77777777" w:rsidR="00932B3A"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二、申报事项</w:t>
      </w:r>
    </w:p>
    <w:p w14:paraId="70E90278" w14:textId="77777777" w:rsidR="00932B3A" w:rsidRDefault="00000000">
      <w:pPr>
        <w:spacing w:line="560" w:lineRule="exact"/>
        <w:ind w:firstLineChars="200" w:firstLine="640"/>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bCs/>
          <w:color w:val="000000"/>
          <w:kern w:val="0"/>
          <w:sz w:val="32"/>
          <w:szCs w:val="32"/>
        </w:rPr>
        <w:t>2024年度开发新工种奖励</w:t>
      </w:r>
    </w:p>
    <w:p w14:paraId="3610A96F" w14:textId="77777777" w:rsidR="00932B3A" w:rsidRDefault="00000000">
      <w:pPr>
        <w:spacing w:line="560" w:lineRule="exact"/>
        <w:ind w:firstLineChars="200" w:firstLine="640"/>
        <w:outlineLvl w:val="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三、申报条件</w:t>
      </w:r>
    </w:p>
    <w:p w14:paraId="3840DA45" w14:textId="77777777" w:rsidR="00932B3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1.单位：在亦庄新城依法经营的企业、社会组织（财政经费</w:t>
      </w:r>
      <w:r>
        <w:rPr>
          <w:rFonts w:ascii="仿宋_GB2312" w:eastAsia="仿宋_GB2312" w:hAnsi="仿宋_GB2312" w:cs="仿宋_GB2312" w:hint="eastAsia"/>
          <w:sz w:val="32"/>
          <w:szCs w:val="32"/>
        </w:rPr>
        <w:t xml:space="preserve">保障的除外）。 </w:t>
      </w:r>
    </w:p>
    <w:p w14:paraId="2B0265D4" w14:textId="14BE76E7" w:rsidR="00932B3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2.单位开发新工种，制定岗位评价标准，于</w:t>
      </w:r>
      <w:r w:rsidR="002A1DC7">
        <w:rPr>
          <w:rFonts w:ascii="仿宋_GB2312" w:eastAsia="仿宋_GB2312" w:hAnsi="仿宋_GB2312" w:cs="仿宋_GB2312" w:hint="eastAsia"/>
          <w:sz w:val="32"/>
          <w:szCs w:val="32"/>
        </w:rPr>
        <w:t>2024年</w:t>
      </w:r>
      <w:r w:rsidR="002A1DC7">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sidR="002A1DC7">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日至2024年12月31日期间进入《国家职业分类大典》。</w:t>
      </w:r>
    </w:p>
    <w:p w14:paraId="16094AEA" w14:textId="77777777" w:rsidR="00932B3A" w:rsidRDefault="00000000">
      <w:pPr>
        <w:spacing w:line="560" w:lineRule="exact"/>
        <w:ind w:firstLineChars="200" w:firstLine="640"/>
        <w:outlineLvl w:val="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四、支持内容及标准</w:t>
      </w:r>
    </w:p>
    <w:p w14:paraId="7D8B9EC3" w14:textId="77777777" w:rsidR="00932B3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sz w:val="32"/>
          <w:szCs w:val="32"/>
        </w:rPr>
        <w:t>单位开发新工种，制定岗位评价标准，进入《国家职业分类</w:t>
      </w:r>
      <w:r>
        <w:rPr>
          <w:rFonts w:ascii="仿宋_GB2312" w:eastAsia="仿宋_GB2312" w:hAnsi="仿宋_GB2312" w:cs="仿宋_GB2312" w:hint="eastAsia"/>
          <w:sz w:val="32"/>
          <w:szCs w:val="32"/>
        </w:rPr>
        <w:t>大典》的，每个工种给予30万元奖励。</w:t>
      </w:r>
    </w:p>
    <w:p w14:paraId="7056A209" w14:textId="77777777" w:rsidR="00932B3A"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五、申报材料及要求</w:t>
      </w:r>
    </w:p>
    <w:p w14:paraId="46933592" w14:textId="77777777" w:rsidR="00932B3A" w:rsidRDefault="00000000">
      <w:pPr>
        <w:spacing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（一）申报材料</w:t>
      </w:r>
    </w:p>
    <w:p w14:paraId="187AF716" w14:textId="77777777" w:rsidR="00932B3A" w:rsidRDefault="00000000">
      <w:pPr>
        <w:spacing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sz w:val="32"/>
          <w:szCs w:val="32"/>
        </w:rPr>
        <w:t xml:space="preserve">1.经开区开发新工种奖励申报表，在线填写； </w:t>
      </w:r>
    </w:p>
    <w:p w14:paraId="4065C0B0" w14:textId="77777777" w:rsidR="00932B3A" w:rsidRDefault="00000000">
      <w:pPr>
        <w:spacing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2.企业营业执照等注册登记证件，选取电子证照； </w:t>
      </w:r>
    </w:p>
    <w:p w14:paraId="1A9DF489" w14:textId="77777777" w:rsidR="00932B3A" w:rsidRDefault="00000000">
      <w:pPr>
        <w:spacing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3.承诺书，下载模板填写，签字、加盖公章，彩色扫描</w:t>
      </w:r>
      <w:r>
        <w:rPr>
          <w:rFonts w:ascii="仿宋_GB2312" w:eastAsia="仿宋_GB2312" w:hAnsi="仿宋_GB2312" w:cs="仿宋_GB2312" w:hint="eastAsia"/>
          <w:sz w:val="32"/>
          <w:szCs w:val="32"/>
        </w:rPr>
        <w:lastRenderedPageBreak/>
        <w:t xml:space="preserve">上传； </w:t>
      </w:r>
    </w:p>
    <w:p w14:paraId="38BAE205" w14:textId="77777777" w:rsidR="00932B3A" w:rsidRDefault="00000000">
      <w:pPr>
        <w:spacing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4.银行账户信息，下载模板填写，加盖公章，彩色扫描上传； </w:t>
      </w:r>
    </w:p>
    <w:p w14:paraId="747DA0C5" w14:textId="77777777" w:rsidR="00932B3A" w:rsidRDefault="00000000">
      <w:pPr>
        <w:spacing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5.向人社部申报获批新工种的相关材料，加盖公章，彩色扫描上传； </w:t>
      </w:r>
    </w:p>
    <w:p w14:paraId="128DA64C" w14:textId="77777777" w:rsidR="00932B3A" w:rsidRDefault="00000000">
      <w:pPr>
        <w:spacing w:line="560" w:lineRule="exact"/>
        <w:ind w:firstLineChars="200" w:firstLine="640"/>
        <w:outlineLvl w:val="2"/>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6.其他相关材料，加盖公章，彩色扫描上传。</w:t>
      </w:r>
    </w:p>
    <w:p w14:paraId="5F31677B" w14:textId="77777777" w:rsidR="00932B3A" w:rsidRDefault="00000000">
      <w:pPr>
        <w:spacing w:line="560" w:lineRule="exact"/>
        <w:ind w:firstLineChars="200" w:firstLine="640"/>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（二）打印纸质材料要求</w:t>
      </w:r>
    </w:p>
    <w:p w14:paraId="055BCA88" w14:textId="77777777" w:rsidR="00932B3A" w:rsidRDefault="00000000">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sz w:val="32"/>
          <w:szCs w:val="32"/>
        </w:rPr>
        <w:t>收到打印纸质材料短信通知后，在3个工作日内从平台下载带水印全套申报材料进行打印，一式一份有序胶装（整本首页、骑缝盖章），其中银行账户信息无需装订，加盖公章，一并递交至受理窗口。</w:t>
      </w:r>
    </w:p>
    <w:p w14:paraId="2D7565A6" w14:textId="77777777" w:rsidR="00932B3A" w:rsidRDefault="00000000">
      <w:pPr>
        <w:spacing w:line="560" w:lineRule="exact"/>
        <w:ind w:firstLineChars="200" w:firstLine="640"/>
        <w:outlineLvl w:val="0"/>
        <w:rPr>
          <w:rFonts w:ascii="仿宋_GB2312" w:eastAsia="仿宋_GB2312" w:hAnsi="仿宋_GB2312" w:cs="仿宋_GB2312" w:hint="eastAsia"/>
          <w:color w:val="000000"/>
          <w:sz w:val="32"/>
          <w:szCs w:val="32"/>
        </w:rPr>
      </w:pPr>
      <w:r>
        <w:rPr>
          <w:rFonts w:ascii="黑体" w:eastAsia="黑体" w:hAnsi="黑体" w:cs="黑体" w:hint="eastAsia"/>
          <w:sz w:val="32"/>
          <w:szCs w:val="32"/>
        </w:rPr>
        <w:t>六、办理程序</w:t>
      </w:r>
    </w:p>
    <w:p w14:paraId="0BC96B86" w14:textId="77777777" w:rsidR="00932B3A" w:rsidRDefault="00000000">
      <w:pPr>
        <w:pStyle w:val="aa"/>
        <w:widowControl/>
        <w:numPr>
          <w:ilvl w:val="255"/>
          <w:numId w:val="0"/>
        </w:numPr>
        <w:shd w:val="clear" w:color="auto" w:fill="FFFFFF"/>
        <w:spacing w:beforeAutospacing="0" w:afterAutospacing="0"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（一）</w:t>
      </w:r>
      <w:r>
        <w:rPr>
          <w:rFonts w:ascii="仿宋_GB2312" w:eastAsia="仿宋_GB2312" w:hAnsi="仿宋_GB2312" w:cs="仿宋_GB2312" w:hint="eastAsia"/>
          <w:b/>
          <w:bCs/>
          <w:color w:val="000000"/>
          <w:sz w:val="32"/>
          <w:szCs w:val="32"/>
        </w:rPr>
        <w:t>网上申报</w:t>
      </w:r>
      <w:r>
        <w:rPr>
          <w:rFonts w:ascii="仿宋_GB2312" w:eastAsia="仿宋_GB2312" w:hAnsi="仿宋_GB2312" w:cs="仿宋_GB2312" w:hint="eastAsia"/>
          <w:color w:val="000000"/>
          <w:sz w:val="32"/>
          <w:szCs w:val="32"/>
        </w:rPr>
        <w:t>：通过</w:t>
      </w:r>
      <w:r>
        <w:rPr>
          <w:rFonts w:ascii="仿宋_GB2312" w:eastAsia="仿宋_GB2312" w:hAnsi="仿宋_GB2312" w:cs="仿宋_GB2312" w:hint="eastAsia"/>
          <w:sz w:val="32"/>
          <w:szCs w:val="32"/>
        </w:rPr>
        <w:t>北京市人民政府门户网站“政策兑现”栏目（https://zhengce.beijing.gov.cn）或经开区官网“政策兑现”栏目（zcdx.kfqgw.beijing.gov.cn）进入政策兑现综合服务平台，注册登录后进行项目申报。</w:t>
      </w:r>
      <w:r>
        <w:rPr>
          <w:rFonts w:ascii="仿宋_GB2312" w:eastAsia="仿宋_GB2312" w:hAnsi="仿宋_GB2312" w:cs="仿宋_GB2312" w:hint="eastAsia"/>
          <w:color w:val="000000"/>
          <w:sz w:val="32"/>
          <w:szCs w:val="32"/>
        </w:rPr>
        <w:t>如未在规定时间内提交申请的，视为自动放弃。</w:t>
      </w:r>
    </w:p>
    <w:p w14:paraId="492E9B77" w14:textId="77777777" w:rsidR="00932B3A" w:rsidRDefault="00000000">
      <w:pPr>
        <w:pStyle w:val="aa"/>
        <w:widowControl/>
        <w:numPr>
          <w:ilvl w:val="255"/>
          <w:numId w:val="0"/>
        </w:numPr>
        <w:shd w:val="clear" w:color="auto" w:fill="FFFFFF"/>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（二）</w:t>
      </w:r>
      <w:r>
        <w:rPr>
          <w:rFonts w:ascii="仿宋_GB2312" w:eastAsia="仿宋_GB2312" w:hAnsi="仿宋_GB2312" w:cs="仿宋_GB2312" w:hint="eastAsia"/>
          <w:b/>
          <w:bCs/>
          <w:color w:val="000000"/>
          <w:kern w:val="2"/>
          <w:sz w:val="32"/>
          <w:szCs w:val="32"/>
        </w:rPr>
        <w:t>初审</w:t>
      </w:r>
      <w:r>
        <w:rPr>
          <w:rFonts w:ascii="仿宋_GB2312" w:eastAsia="仿宋_GB2312" w:hAnsi="仿宋_GB2312" w:cs="仿宋_GB2312" w:hint="eastAsia"/>
          <w:color w:val="000000"/>
          <w:kern w:val="2"/>
          <w:sz w:val="32"/>
          <w:szCs w:val="32"/>
        </w:rPr>
        <w:t>：经开区营商环境建设局对申报主体提交的材料进行完整性审查，材料不齐全或不符合要求的，告知申报主体补齐补正。</w:t>
      </w:r>
    </w:p>
    <w:p w14:paraId="1C0F0F61" w14:textId="77777777" w:rsidR="00932B3A" w:rsidRDefault="00000000">
      <w:pPr>
        <w:pStyle w:val="aa"/>
        <w:widowControl/>
        <w:shd w:val="clear" w:color="auto" w:fill="FFFFFF"/>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（三）</w:t>
      </w:r>
      <w:r>
        <w:rPr>
          <w:rFonts w:ascii="仿宋_GB2312" w:eastAsia="仿宋_GB2312" w:hAnsi="仿宋_GB2312" w:cs="仿宋_GB2312" w:hint="eastAsia"/>
          <w:b/>
          <w:bCs/>
          <w:color w:val="000000"/>
          <w:kern w:val="2"/>
          <w:sz w:val="32"/>
          <w:szCs w:val="32"/>
        </w:rPr>
        <w:t>审核</w:t>
      </w:r>
      <w:r>
        <w:rPr>
          <w:rFonts w:ascii="仿宋_GB2312" w:eastAsia="仿宋_GB2312" w:hAnsi="仿宋_GB2312" w:cs="仿宋_GB2312" w:hint="eastAsia"/>
          <w:color w:val="000000"/>
          <w:kern w:val="2"/>
          <w:sz w:val="32"/>
          <w:szCs w:val="32"/>
        </w:rPr>
        <w:t>：经开区人才窗口、人力资源和社会保障服务中心对申报材料进行实质审核。</w:t>
      </w:r>
    </w:p>
    <w:p w14:paraId="08CDCC57" w14:textId="77777777" w:rsidR="00932B3A" w:rsidRDefault="00000000">
      <w:pPr>
        <w:pStyle w:val="aa"/>
        <w:widowControl/>
        <w:shd w:val="clear" w:color="auto" w:fill="FFFFFF"/>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（四）</w:t>
      </w:r>
      <w:r>
        <w:rPr>
          <w:rFonts w:ascii="仿宋_GB2312" w:eastAsia="仿宋_GB2312" w:hAnsi="仿宋_GB2312" w:cs="仿宋_GB2312" w:hint="eastAsia"/>
          <w:b/>
          <w:bCs/>
          <w:color w:val="000000"/>
          <w:kern w:val="2"/>
          <w:sz w:val="32"/>
          <w:szCs w:val="32"/>
        </w:rPr>
        <w:t>线下受理</w:t>
      </w:r>
      <w:r>
        <w:rPr>
          <w:rFonts w:ascii="仿宋_GB2312" w:eastAsia="仿宋_GB2312" w:hAnsi="仿宋_GB2312" w:cs="仿宋_GB2312" w:hint="eastAsia"/>
          <w:color w:val="000000"/>
          <w:kern w:val="2"/>
          <w:sz w:val="32"/>
          <w:szCs w:val="32"/>
        </w:rPr>
        <w:t>：申报主体在规定期间内从平台下载带水印的申报材料进行打印，并前往政务服务大厅“人才窗口”</w:t>
      </w:r>
      <w:r>
        <w:rPr>
          <w:rFonts w:ascii="仿宋_GB2312" w:eastAsia="仿宋_GB2312" w:hAnsi="仿宋_GB2312" w:cs="仿宋_GB2312" w:hint="eastAsia"/>
          <w:color w:val="000000"/>
          <w:kern w:val="2"/>
          <w:sz w:val="32"/>
          <w:szCs w:val="32"/>
        </w:rPr>
        <w:lastRenderedPageBreak/>
        <w:t>提交材料，工作人员核验，与网上提交材料一致的，予以收件；不符合的，当场告知补正要求。</w:t>
      </w:r>
    </w:p>
    <w:p w14:paraId="5A24DFC0" w14:textId="77777777" w:rsidR="00932B3A" w:rsidRDefault="00000000">
      <w:pPr>
        <w:pStyle w:val="aa"/>
        <w:widowControl/>
        <w:shd w:val="clear" w:color="auto" w:fill="FFFFFF"/>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（五）</w:t>
      </w:r>
      <w:r>
        <w:rPr>
          <w:rFonts w:ascii="仿宋_GB2312" w:eastAsia="仿宋_GB2312" w:hAnsi="仿宋_GB2312" w:cs="仿宋_GB2312" w:hint="eastAsia"/>
          <w:b/>
          <w:bCs/>
          <w:color w:val="000000"/>
          <w:kern w:val="2"/>
          <w:sz w:val="32"/>
          <w:szCs w:val="32"/>
        </w:rPr>
        <w:t>确定扶持结果</w:t>
      </w:r>
      <w:r>
        <w:rPr>
          <w:rFonts w:ascii="仿宋_GB2312" w:eastAsia="仿宋_GB2312" w:hAnsi="仿宋_GB2312" w:cs="仿宋_GB2312" w:hint="eastAsia"/>
          <w:color w:val="000000"/>
          <w:kern w:val="2"/>
          <w:sz w:val="32"/>
          <w:szCs w:val="32"/>
        </w:rPr>
        <w:t>：经开区</w:t>
      </w:r>
      <w:r>
        <w:rPr>
          <w:rFonts w:ascii="仿宋_GB2312" w:eastAsia="仿宋_GB2312" w:hAnsi="仿宋_GB2312" w:cs="仿宋_GB2312" w:hint="eastAsia"/>
          <w:sz w:val="32"/>
          <w:szCs w:val="32"/>
        </w:rPr>
        <w:t>人力资源和社会保障服务中心</w:t>
      </w:r>
      <w:r>
        <w:rPr>
          <w:rFonts w:ascii="仿宋_GB2312" w:eastAsia="仿宋_GB2312" w:hAnsi="仿宋_GB2312" w:cs="仿宋_GB2312" w:hint="eastAsia"/>
          <w:color w:val="000000"/>
          <w:kern w:val="2"/>
          <w:sz w:val="32"/>
          <w:szCs w:val="32"/>
        </w:rPr>
        <w:t>对审核通过的申报主体拟定兑现扶持奖励金额。</w:t>
      </w:r>
    </w:p>
    <w:p w14:paraId="53A8A0CA" w14:textId="77777777" w:rsidR="00932B3A" w:rsidRDefault="00000000">
      <w:pPr>
        <w:pStyle w:val="aa"/>
        <w:widowControl/>
        <w:shd w:val="clear" w:color="auto" w:fill="FFFFFF"/>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（六）</w:t>
      </w:r>
      <w:r>
        <w:rPr>
          <w:rFonts w:ascii="仿宋_GB2312" w:eastAsia="仿宋_GB2312" w:hAnsi="仿宋_GB2312" w:cs="仿宋_GB2312" w:hint="eastAsia"/>
          <w:b/>
          <w:bCs/>
          <w:color w:val="000000"/>
          <w:kern w:val="2"/>
          <w:sz w:val="32"/>
          <w:szCs w:val="32"/>
        </w:rPr>
        <w:t>公示</w:t>
      </w:r>
      <w:r>
        <w:rPr>
          <w:rFonts w:ascii="仿宋_GB2312" w:eastAsia="仿宋_GB2312" w:hAnsi="仿宋_GB2312" w:cs="仿宋_GB2312" w:hint="eastAsia"/>
          <w:color w:val="000000"/>
          <w:kern w:val="2"/>
          <w:sz w:val="32"/>
          <w:szCs w:val="32"/>
        </w:rPr>
        <w:t>：经开区人力资源和社会保障服务中心通过政策兑现综合服务平台对审核通过的申报主体进行公示。</w:t>
      </w:r>
    </w:p>
    <w:p w14:paraId="072D4FA3" w14:textId="77777777" w:rsidR="00932B3A" w:rsidRDefault="00000000">
      <w:pPr>
        <w:pStyle w:val="aa"/>
        <w:widowControl/>
        <w:shd w:val="clear" w:color="auto" w:fill="FFFFFF"/>
        <w:spacing w:beforeAutospacing="0" w:afterAutospacing="0"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2"/>
          <w:sz w:val="32"/>
          <w:szCs w:val="32"/>
        </w:rPr>
        <w:t>（七）</w:t>
      </w:r>
      <w:r>
        <w:rPr>
          <w:rFonts w:ascii="仿宋_GB2312" w:eastAsia="仿宋_GB2312" w:hAnsi="仿宋_GB2312" w:cs="仿宋_GB2312" w:hint="eastAsia"/>
          <w:b/>
          <w:bCs/>
          <w:color w:val="000000"/>
          <w:kern w:val="2"/>
          <w:sz w:val="32"/>
          <w:szCs w:val="32"/>
        </w:rPr>
        <w:t>资金拨付</w:t>
      </w:r>
      <w:r>
        <w:rPr>
          <w:rFonts w:ascii="仿宋_GB2312" w:eastAsia="仿宋_GB2312" w:hAnsi="仿宋_GB2312" w:cs="仿宋_GB2312" w:hint="eastAsia"/>
          <w:color w:val="000000"/>
          <w:kern w:val="2"/>
          <w:sz w:val="32"/>
          <w:szCs w:val="32"/>
        </w:rPr>
        <w:t>：经公示无异议的，完成资金拨付。</w:t>
      </w:r>
    </w:p>
    <w:p w14:paraId="7054C30E" w14:textId="77777777" w:rsidR="00932B3A"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七、主责部门</w:t>
      </w:r>
    </w:p>
    <w:p w14:paraId="7ECBDBAE" w14:textId="77777777" w:rsidR="00932B3A" w:rsidRDefault="00000000">
      <w:pPr>
        <w:spacing w:line="560" w:lineRule="exact"/>
        <w:ind w:firstLineChars="200" w:firstLine="640"/>
        <w:rPr>
          <w:rFonts w:ascii="仿宋_GB2312" w:eastAsia="仿宋_GB2312" w:hAnsi="仿宋_GB2312" w:cs="仿宋_GB2312" w:hint="eastAsia"/>
          <w:b/>
          <w:bCs/>
          <w:sz w:val="32"/>
          <w:szCs w:val="32"/>
        </w:rPr>
      </w:pPr>
      <w:r>
        <w:rPr>
          <w:rFonts w:eastAsia="仿宋_GB2312" w:cs="仿宋_GB2312" w:hint="eastAsia"/>
          <w:sz w:val="32"/>
          <w:szCs w:val="32"/>
        </w:rPr>
        <w:t>经开区人力资源和社会保障服务中心</w:t>
      </w:r>
    </w:p>
    <w:p w14:paraId="6DB79C1E" w14:textId="77777777" w:rsidR="00932B3A"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八、受理窗口</w:t>
      </w:r>
    </w:p>
    <w:p w14:paraId="37ED191E" w14:textId="77777777" w:rsidR="00932B3A" w:rsidRDefault="00000000">
      <w:pPr>
        <w:spacing w:line="56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北京经济技术开发区万源街4号政务服务大厅“人才窗口”</w:t>
      </w:r>
    </w:p>
    <w:p w14:paraId="1DE9753C" w14:textId="77777777" w:rsidR="00932B3A"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九、申报时间</w:t>
      </w:r>
    </w:p>
    <w:p w14:paraId="20433067" w14:textId="77777777" w:rsidR="00932B3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2025年7月28日至2025年8月27日</w:t>
      </w:r>
    </w:p>
    <w:p w14:paraId="4CA49C56" w14:textId="77777777" w:rsidR="00932B3A"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十、联系方式</w:t>
      </w:r>
    </w:p>
    <w:p w14:paraId="620E5C91" w14:textId="77777777" w:rsidR="00932B3A" w:rsidRDefault="00000000">
      <w:pPr>
        <w:spacing w:line="560" w:lineRule="exact"/>
        <w:ind w:firstLineChars="200" w:firstLine="640"/>
        <w:rPr>
          <w:rFonts w:eastAsia="仿宋_GB2312"/>
          <w:sz w:val="32"/>
          <w:szCs w:val="32"/>
        </w:rPr>
      </w:pPr>
      <w:r>
        <w:rPr>
          <w:rFonts w:eastAsia="仿宋_GB2312" w:hint="eastAsia"/>
          <w:sz w:val="32"/>
          <w:szCs w:val="32"/>
        </w:rPr>
        <w:t>政策咨询：</w:t>
      </w:r>
    </w:p>
    <w:p w14:paraId="5C0211E6" w14:textId="77777777" w:rsidR="00932B3A" w:rsidRDefault="00000000">
      <w:pPr>
        <w:wordWrap w:val="0"/>
        <w:spacing w:line="560" w:lineRule="exact"/>
        <w:ind w:firstLineChars="200" w:firstLine="640"/>
        <w:rPr>
          <w:rFonts w:eastAsia="仿宋_GB2312"/>
          <w:sz w:val="32"/>
          <w:szCs w:val="32"/>
        </w:rPr>
      </w:pPr>
      <w:r>
        <w:rPr>
          <w:rFonts w:eastAsia="仿宋_GB2312" w:hint="eastAsia"/>
          <w:sz w:val="32"/>
          <w:szCs w:val="32"/>
        </w:rPr>
        <w:t>经开区政务服务大厅“政策申报”窗口，联系电话：</w:t>
      </w:r>
      <w:r>
        <w:rPr>
          <w:rFonts w:ascii="仿宋_GB2312" w:eastAsia="仿宋_GB2312" w:hAnsi="仿宋_GB2312" w:cs="仿宋_GB2312" w:hint="eastAsia"/>
          <w:sz w:val="32"/>
          <w:szCs w:val="32"/>
        </w:rPr>
        <w:t>010-67857687</w:t>
      </w:r>
      <w:r>
        <w:rPr>
          <w:rFonts w:eastAsia="仿宋_GB2312" w:hint="eastAsia"/>
          <w:sz w:val="32"/>
          <w:szCs w:val="32"/>
        </w:rPr>
        <w:t>；</w:t>
      </w:r>
      <w:r>
        <w:rPr>
          <w:rFonts w:ascii="仿宋_GB2312" w:eastAsia="仿宋_GB2312" w:hAnsi="仿宋_GB2312" w:cs="仿宋_GB2312" w:hint="eastAsia"/>
          <w:sz w:val="32"/>
          <w:szCs w:val="32"/>
        </w:rPr>
        <w:t>010-67857878转4，工作日上午9:00—12:00，下午1:30—5:00。</w:t>
      </w:r>
    </w:p>
    <w:p w14:paraId="56757B9F" w14:textId="77777777" w:rsidR="00932B3A" w:rsidRDefault="00000000">
      <w:pPr>
        <w:wordWrap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经开区政务服务大厅“人才窗口”，联系电话：010-67886661，工作日上午9:00—12:00，下午2:00—6:00。</w:t>
      </w:r>
    </w:p>
    <w:p w14:paraId="74145F25" w14:textId="77777777" w:rsidR="00932B3A" w:rsidRDefault="00000000">
      <w:pPr>
        <w:wordWrap w:val="0"/>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经开区人力资源和社会保障服务中心，联系电话：010-87026857，工作日上午9:00—12:00，下午2:00—6:00。</w:t>
      </w:r>
    </w:p>
    <w:p w14:paraId="4C930D38" w14:textId="77777777" w:rsidR="00932B3A" w:rsidRDefault="00000000">
      <w:pPr>
        <w:wordWrap w:val="0"/>
        <w:spacing w:line="560" w:lineRule="exact"/>
        <w:ind w:firstLineChars="200" w:firstLine="640"/>
        <w:rPr>
          <w:rFonts w:eastAsia="仿宋_GB2312"/>
          <w:sz w:val="32"/>
          <w:szCs w:val="32"/>
        </w:rPr>
      </w:pPr>
      <w:r>
        <w:rPr>
          <w:rFonts w:eastAsia="仿宋_GB2312" w:hint="eastAsia"/>
          <w:sz w:val="32"/>
          <w:szCs w:val="32"/>
        </w:rPr>
        <w:t>技术支持：</w:t>
      </w:r>
    </w:p>
    <w:p w14:paraId="406F0412" w14:textId="77777777" w:rsidR="00932B3A" w:rsidRDefault="00000000">
      <w:pPr>
        <w:wordWrap w:val="0"/>
        <w:spacing w:line="560" w:lineRule="exact"/>
        <w:ind w:firstLineChars="200" w:firstLine="640"/>
        <w:rPr>
          <w:rFonts w:eastAsia="仿宋_GB2312"/>
          <w:sz w:val="32"/>
          <w:szCs w:val="32"/>
        </w:rPr>
      </w:pPr>
      <w:r>
        <w:rPr>
          <w:rFonts w:eastAsia="仿宋_GB2312" w:hint="eastAsia"/>
          <w:sz w:val="32"/>
          <w:szCs w:val="32"/>
        </w:rPr>
        <w:lastRenderedPageBreak/>
        <w:t>联系电话</w:t>
      </w:r>
      <w:r>
        <w:rPr>
          <w:rFonts w:ascii="仿宋_GB2312" w:eastAsia="仿宋_GB2312" w:hAnsi="仿宋_GB2312" w:cs="仿宋_GB2312" w:hint="eastAsia"/>
          <w:sz w:val="32"/>
          <w:szCs w:val="32"/>
        </w:rPr>
        <w:t>：010-67857638，工作日上午9:00—12:00，下午2:00—6:00。</w:t>
      </w:r>
    </w:p>
    <w:p w14:paraId="7DFC0180" w14:textId="77777777" w:rsidR="00932B3A" w:rsidRDefault="00000000">
      <w:pPr>
        <w:spacing w:line="560" w:lineRule="exact"/>
        <w:ind w:firstLineChars="200" w:firstLine="640"/>
        <w:outlineLvl w:val="0"/>
        <w:rPr>
          <w:rFonts w:ascii="仿宋_GB2312" w:eastAsia="仿宋_GB2312" w:hAnsi="仿宋_GB2312" w:cs="仿宋_GB2312" w:hint="eastAsia"/>
          <w:sz w:val="32"/>
          <w:szCs w:val="32"/>
        </w:rPr>
      </w:pPr>
      <w:r>
        <w:rPr>
          <w:rFonts w:ascii="黑体" w:eastAsia="黑体" w:hAnsi="黑体" w:cs="黑体" w:hint="eastAsia"/>
          <w:sz w:val="32"/>
          <w:szCs w:val="32"/>
        </w:rPr>
        <w:t>十一、收费标准</w:t>
      </w:r>
    </w:p>
    <w:p w14:paraId="47D278F8" w14:textId="77777777" w:rsidR="00932B3A"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不收费</w:t>
      </w:r>
    </w:p>
    <w:p w14:paraId="7077AA77" w14:textId="77777777" w:rsidR="00932B3A"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十二、特别说明</w:t>
      </w:r>
    </w:p>
    <w:p w14:paraId="39D39868" w14:textId="77777777" w:rsidR="00932B3A" w:rsidRDefault="00000000">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无</w:t>
      </w:r>
    </w:p>
    <w:sectPr w:rsidR="00932B3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6C030" w14:textId="77777777" w:rsidR="00F9140B" w:rsidRDefault="00F9140B" w:rsidP="002A1DC7">
      <w:r>
        <w:separator/>
      </w:r>
    </w:p>
  </w:endnote>
  <w:endnote w:type="continuationSeparator" w:id="0">
    <w:p w14:paraId="68384936" w14:textId="77777777" w:rsidR="00F9140B" w:rsidRDefault="00F9140B" w:rsidP="002A1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1090F" w14:textId="77777777" w:rsidR="00F9140B" w:rsidRDefault="00F9140B" w:rsidP="002A1DC7">
      <w:r>
        <w:separator/>
      </w:r>
    </w:p>
  </w:footnote>
  <w:footnote w:type="continuationSeparator" w:id="0">
    <w:p w14:paraId="3173BA95" w14:textId="77777777" w:rsidR="00F9140B" w:rsidRDefault="00F9140B" w:rsidP="002A1D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360EF1"/>
    <w:rsid w:val="C7DB93C8"/>
    <w:rsid w:val="DD7E7DC7"/>
    <w:rsid w:val="DEF5E07B"/>
    <w:rsid w:val="EE6F4176"/>
    <w:rsid w:val="EFEEB9E2"/>
    <w:rsid w:val="F4EF9BD6"/>
    <w:rsid w:val="F5DBA8FA"/>
    <w:rsid w:val="FFF73784"/>
    <w:rsid w:val="0001192B"/>
    <w:rsid w:val="00060052"/>
    <w:rsid w:val="00062C5F"/>
    <w:rsid w:val="000F62F2"/>
    <w:rsid w:val="001145E7"/>
    <w:rsid w:val="001440DF"/>
    <w:rsid w:val="00161422"/>
    <w:rsid w:val="00161CCE"/>
    <w:rsid w:val="00173E11"/>
    <w:rsid w:val="00216A11"/>
    <w:rsid w:val="00223E14"/>
    <w:rsid w:val="002838D9"/>
    <w:rsid w:val="002A1DC7"/>
    <w:rsid w:val="00360EF1"/>
    <w:rsid w:val="00395968"/>
    <w:rsid w:val="00457B4D"/>
    <w:rsid w:val="005F457B"/>
    <w:rsid w:val="006140A7"/>
    <w:rsid w:val="006A1513"/>
    <w:rsid w:val="006B4E52"/>
    <w:rsid w:val="006D0140"/>
    <w:rsid w:val="00710378"/>
    <w:rsid w:val="0071215D"/>
    <w:rsid w:val="00844BDB"/>
    <w:rsid w:val="00900A14"/>
    <w:rsid w:val="00923A77"/>
    <w:rsid w:val="00932B3A"/>
    <w:rsid w:val="0098077A"/>
    <w:rsid w:val="00A1041D"/>
    <w:rsid w:val="00A3406B"/>
    <w:rsid w:val="00B74D80"/>
    <w:rsid w:val="00C122AB"/>
    <w:rsid w:val="00CC0B25"/>
    <w:rsid w:val="00D460B2"/>
    <w:rsid w:val="00D668C9"/>
    <w:rsid w:val="00D76185"/>
    <w:rsid w:val="00D85A9F"/>
    <w:rsid w:val="00EA199B"/>
    <w:rsid w:val="00F61205"/>
    <w:rsid w:val="00F9140B"/>
    <w:rsid w:val="01540D91"/>
    <w:rsid w:val="01586909"/>
    <w:rsid w:val="015C7ADB"/>
    <w:rsid w:val="01904DED"/>
    <w:rsid w:val="01CB7B50"/>
    <w:rsid w:val="01D948CF"/>
    <w:rsid w:val="020C0B78"/>
    <w:rsid w:val="0225322D"/>
    <w:rsid w:val="02297D4E"/>
    <w:rsid w:val="025430A8"/>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1F93416"/>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B41019"/>
    <w:rsid w:val="3DD55352"/>
    <w:rsid w:val="3DD73586"/>
    <w:rsid w:val="3DE32562"/>
    <w:rsid w:val="3E20508B"/>
    <w:rsid w:val="3ED12338"/>
    <w:rsid w:val="3EE438FE"/>
    <w:rsid w:val="3EF468CE"/>
    <w:rsid w:val="3F087986"/>
    <w:rsid w:val="3F2328C1"/>
    <w:rsid w:val="3F31781F"/>
    <w:rsid w:val="3F346049"/>
    <w:rsid w:val="3F3D4664"/>
    <w:rsid w:val="3F580B78"/>
    <w:rsid w:val="3FBC30E1"/>
    <w:rsid w:val="3FD009E6"/>
    <w:rsid w:val="3FD3067D"/>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815F82"/>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2E4F9F"/>
    <w:rsid w:val="4A3148B7"/>
    <w:rsid w:val="4A3C2091"/>
    <w:rsid w:val="4A41431D"/>
    <w:rsid w:val="4A8A325C"/>
    <w:rsid w:val="4AB84ECB"/>
    <w:rsid w:val="4ACF4B48"/>
    <w:rsid w:val="4AD86E60"/>
    <w:rsid w:val="4AEB69AD"/>
    <w:rsid w:val="4B6D7706"/>
    <w:rsid w:val="4B6F03CD"/>
    <w:rsid w:val="4BA51F05"/>
    <w:rsid w:val="4BFB127C"/>
    <w:rsid w:val="4BFFF172"/>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3ED1F48"/>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377484"/>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2F6E5E"/>
    <w:rsid w:val="5D442416"/>
    <w:rsid w:val="5D5B7524"/>
    <w:rsid w:val="5D731173"/>
    <w:rsid w:val="5DB61076"/>
    <w:rsid w:val="5DB96EBE"/>
    <w:rsid w:val="5DFA426F"/>
    <w:rsid w:val="5E60221A"/>
    <w:rsid w:val="5E852B06"/>
    <w:rsid w:val="5EBB0773"/>
    <w:rsid w:val="5EC9424F"/>
    <w:rsid w:val="5F3F6EB7"/>
    <w:rsid w:val="5F595787"/>
    <w:rsid w:val="5F5A2EFF"/>
    <w:rsid w:val="5F8D1C46"/>
    <w:rsid w:val="5FBD03D0"/>
    <w:rsid w:val="5FE50B69"/>
    <w:rsid w:val="601B4866"/>
    <w:rsid w:val="602C53AA"/>
    <w:rsid w:val="60303D05"/>
    <w:rsid w:val="60386110"/>
    <w:rsid w:val="606977B6"/>
    <w:rsid w:val="60B75222"/>
    <w:rsid w:val="610966E3"/>
    <w:rsid w:val="61A06ED8"/>
    <w:rsid w:val="61CC6283"/>
    <w:rsid w:val="61EB1FBB"/>
    <w:rsid w:val="620458E9"/>
    <w:rsid w:val="624422CE"/>
    <w:rsid w:val="62812C52"/>
    <w:rsid w:val="6284439F"/>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EF0E38"/>
    <w:rsid w:val="6F0C63B7"/>
    <w:rsid w:val="6F345206"/>
    <w:rsid w:val="6F941165"/>
    <w:rsid w:val="6F9D2D94"/>
    <w:rsid w:val="6FBC2D32"/>
    <w:rsid w:val="6FFF6326"/>
    <w:rsid w:val="70007B47"/>
    <w:rsid w:val="702F1D23"/>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7FFB8B28"/>
    <w:rsid w:val="9F6F6015"/>
    <w:rsid w:val="BCDB9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4F7E4A"/>
  <w15:docId w15:val="{D06CC577-44CE-4543-8543-B1A13EF3B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1"/>
    <w:qFormat/>
    <w:rPr>
      <w:rFonts w:ascii="仿宋_GB2312" w:eastAsia="仿宋_GB2312" w:hAnsi="仿宋_GB2312" w:cs="仿宋_GB2312"/>
      <w:sz w:val="32"/>
      <w:szCs w:val="32"/>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kern w:val="0"/>
      <w:sz w:val="24"/>
    </w:rPr>
  </w:style>
  <w:style w:type="paragraph" w:styleId="ab">
    <w:name w:val="annotation subject"/>
    <w:basedOn w:val="a3"/>
    <w:next w:val="a3"/>
    <w:link w:val="ac"/>
    <w:qFormat/>
    <w:rPr>
      <w:b/>
      <w:bCs/>
    </w:rPr>
  </w:style>
  <w:style w:type="character" w:styleId="ad">
    <w:name w:val="Hyperlink"/>
    <w:basedOn w:val="a0"/>
    <w:qFormat/>
    <w:rPr>
      <w:color w:val="0000FF"/>
      <w:u w:val="single"/>
    </w:rPr>
  </w:style>
  <w:style w:type="character" w:styleId="ae">
    <w:name w:val="annotation reference"/>
    <w:basedOn w:val="a0"/>
    <w:qFormat/>
    <w:rPr>
      <w:sz w:val="21"/>
      <w:szCs w:val="21"/>
    </w:rPr>
  </w:style>
  <w:style w:type="character" w:customStyle="1" w:styleId="a9">
    <w:name w:val="页眉 字符"/>
    <w:basedOn w:val="a0"/>
    <w:link w:val="a8"/>
    <w:qFormat/>
    <w:rPr>
      <w:kern w:val="2"/>
      <w:sz w:val="18"/>
      <w:szCs w:val="18"/>
    </w:rPr>
  </w:style>
  <w:style w:type="character" w:customStyle="1" w:styleId="a7">
    <w:name w:val="页脚 字符"/>
    <w:basedOn w:val="a0"/>
    <w:link w:val="a6"/>
    <w:qFormat/>
    <w:rPr>
      <w:kern w:val="2"/>
      <w:sz w:val="18"/>
      <w:szCs w:val="18"/>
    </w:rPr>
  </w:style>
  <w:style w:type="paragraph" w:customStyle="1" w:styleId="1">
    <w:name w:val="修订1"/>
    <w:hidden/>
    <w:uiPriority w:val="99"/>
    <w:unhideWhenUsed/>
    <w:qFormat/>
    <w:rPr>
      <w:kern w:val="2"/>
      <w:sz w:val="21"/>
      <w:szCs w:val="24"/>
    </w:rPr>
  </w:style>
  <w:style w:type="paragraph" w:styleId="af">
    <w:name w:val="List Paragraph"/>
    <w:basedOn w:val="a"/>
    <w:uiPriority w:val="99"/>
    <w:unhideWhenUsed/>
    <w:qFormat/>
    <w:pPr>
      <w:ind w:firstLineChars="200" w:firstLine="420"/>
    </w:pPr>
  </w:style>
  <w:style w:type="character" w:customStyle="1" w:styleId="a4">
    <w:name w:val="批注文字 字符"/>
    <w:basedOn w:val="a0"/>
    <w:link w:val="a3"/>
    <w:qFormat/>
    <w:rPr>
      <w:kern w:val="2"/>
      <w:sz w:val="21"/>
      <w:szCs w:val="24"/>
    </w:rPr>
  </w:style>
  <w:style w:type="character" w:customStyle="1" w:styleId="ac">
    <w:name w:val="批注主题 字符"/>
    <w:basedOn w:val="a4"/>
    <w:link w:val="ab"/>
    <w:qFormat/>
    <w:rPr>
      <w:b/>
      <w:bCs/>
      <w:kern w:val="2"/>
      <w:sz w:val="21"/>
      <w:szCs w:val="24"/>
    </w:rPr>
  </w:style>
  <w:style w:type="paragraph" w:styleId="af0">
    <w:name w:val="Revision"/>
    <w:hidden/>
    <w:uiPriority w:val="99"/>
    <w:unhideWhenUsed/>
    <w:rsid w:val="002A1DC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215</Words>
  <Characters>1227</Characters>
  <Application>Microsoft Office Word</Application>
  <DocSecurity>0</DocSecurity>
  <Lines>10</Lines>
  <Paragraphs>2</Paragraphs>
  <ScaleCrop>false</ScaleCrop>
  <Company>China</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zkk</dc:creator>
  <cp:lastModifiedBy>九峰 张</cp:lastModifiedBy>
  <cp:revision>24</cp:revision>
  <cp:lastPrinted>2025-07-09T00:28:00Z</cp:lastPrinted>
  <dcterms:created xsi:type="dcterms:W3CDTF">2019-08-14T06:54:00Z</dcterms:created>
  <dcterms:modified xsi:type="dcterms:W3CDTF">2025-07-25T07:18:00Z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D0C6CB4D3DD449CF9F01DB31742842FE</vt:lpwstr>
  </property>
  <property fmtid="{D5CDD505-2E9C-101B-9397-08002B2CF9AE}" pid="4" name="KSOTemplateDocerSaveRecord">
    <vt:lpwstr>eyJoZGlkIjoiY2MwMTE4NjBlNjM0ZmU0Y2JlNjg2ZWE1OTYxZTRlMDgiLCJ1c2VySWQiOiI5NzA0OTYzNDMifQ==</vt:lpwstr>
  </property>
</Properties>
</file>