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pPr>
        <w:spacing w:line="640" w:lineRule="exact"/>
        <w:jc w:val="center"/>
        <w:outlineLvl w:val="0"/>
        <w:rPr>
          <w:rFonts w:ascii="方正小标宋简体" w:hAnsi="方正大标宋简体" w:eastAsia="方正小标宋简体" w:cs="方正大标宋简体"/>
          <w:sz w:val="44"/>
          <w:szCs w:val="44"/>
        </w:rPr>
      </w:pPr>
      <w:r>
        <w:rPr>
          <w:rFonts w:hint="eastAsia" w:ascii="方正小标宋简体" w:hAnsi="方正大标宋简体" w:eastAsia="方正小标宋简体" w:cs="方正大标宋简体"/>
          <w:sz w:val="44"/>
          <w:szCs w:val="44"/>
        </w:rPr>
        <w:t>2024年度经开区博士后出站留区补贴</w:t>
      </w:r>
    </w:p>
    <w:p>
      <w:pPr>
        <w:spacing w:line="640" w:lineRule="exact"/>
        <w:jc w:val="center"/>
        <w:outlineLvl w:val="0"/>
        <w:rPr>
          <w:rFonts w:hint="eastAsia" w:ascii="方正小标宋简体" w:hAnsi="方正大标宋简体" w:eastAsia="方正小标宋简体" w:cs="方正大标宋简体"/>
          <w:sz w:val="44"/>
          <w:szCs w:val="44"/>
        </w:rPr>
      </w:pPr>
      <w:r>
        <w:rPr>
          <w:rFonts w:hint="eastAsia" w:ascii="方正小标宋简体" w:hAnsi="方正小标宋简体" w:eastAsia="方正小标宋简体" w:cs="方正小标宋简体"/>
          <w:sz w:val="44"/>
          <w:szCs w:val="44"/>
        </w:rPr>
        <w:t>办</w:t>
      </w:r>
      <w:r>
        <w:rPr>
          <w:rFonts w:hint="eastAsia" w:ascii="方正小标宋简体" w:hAnsi="方正大标宋简体" w:eastAsia="方正小标宋简体" w:cs="方正大标宋简体"/>
          <w:sz w:val="44"/>
          <w:szCs w:val="44"/>
        </w:rPr>
        <w:t>事指南</w:t>
      </w:r>
    </w:p>
    <w:p>
      <w:pPr>
        <w:rPr>
          <w:rFonts w:hint="eastAsia" w:ascii="仿宋_GB2312" w:hAnsi="仿宋_GB2312" w:eastAsia="仿宋_GB2312" w:cs="仿宋_GB2312"/>
          <w:sz w:val="32"/>
          <w:szCs w:val="32"/>
        </w:rPr>
      </w:pPr>
    </w:p>
    <w:p>
      <w:pPr>
        <w:spacing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《中共北京市委经济技术开发区工委组织人事部关于做好“人才十条”2.0+政策兑现工作的通知》（京开组〔2025〕3号）</w:t>
      </w:r>
      <w:r>
        <w:rPr>
          <w:rFonts w:hint="eastAsia" w:ascii="仿宋_GB2312" w:hAnsi="仿宋_GB2312" w:eastAsia="仿宋_GB2312" w:cs="仿宋_GB2312"/>
          <w:color w:val="000000" w:themeColor="text1"/>
          <w:sz w:val="32"/>
          <w:szCs w:val="32"/>
        </w:rPr>
        <w:t>中第6条相关内容“重点支持建设一批博士后科研工作站和院士工作站引聚人才。对于博士后出站后继续选择留在经开区工作，并签订3 年以上劳动合同的，给予10万元一次性出站留区补贴。”</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2024年度经开区博士后出站留区补贴</w:t>
      </w:r>
    </w:p>
    <w:p>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（一）经开区设站单位非在职博士后期满出站后首次就业选择在亦庄新城225平方公里范围内依法</w:t>
      </w:r>
      <w:r>
        <w:rPr>
          <w:rFonts w:hint="eastAsia" w:ascii="仿宋_GB2312" w:hAnsi="仿宋_GB2312" w:eastAsia="仿宋_GB2312" w:cs="仿宋_GB2312"/>
          <w:color w:val="000000" w:themeColor="text1"/>
          <w:sz w:val="32"/>
          <w:szCs w:val="32"/>
          <w:lang w:eastAsia="zh-CN"/>
        </w:rPr>
        <w:t>实际经营</w:t>
      </w:r>
      <w:r>
        <w:rPr>
          <w:rFonts w:hint="eastAsia" w:ascii="仿宋_GB2312" w:hAnsi="仿宋_GB2312" w:eastAsia="仿宋_GB2312" w:cs="仿宋_GB2312"/>
          <w:color w:val="000000" w:themeColor="text1"/>
          <w:sz w:val="32"/>
          <w:szCs w:val="32"/>
        </w:rPr>
        <w:t>的用人单位工作，并签订3年以上劳动合同；</w:t>
      </w:r>
    </w:p>
    <w:p>
      <w:pPr>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（二）申请人已取得博士后证书；</w:t>
      </w:r>
    </w:p>
    <w:p>
      <w:pPr>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（三）申请人出站时间为2024年1月1日至2024年12月31日。</w:t>
      </w:r>
    </w:p>
    <w:p>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（一）博士后出站之后，在现单位全职在岗工作并连续缴纳社会保险6个月以上，可申请10万元一次性出站留区补贴。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（二）出站留区补贴拨付至现用人单位，单位需按照国家税收政策规定代扣代缴个人所得税后将补贴拨付至本人，不得挪作他用。</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（一）申报材料</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1.博士后出站留区补贴申报表，在线填写；</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5.博士后证书，原件彩色扫描上传；</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6.现单位劳动合同，原件彩色扫描上传；</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7.博士后的北京市社会保险个人权益记录（参保人员缴费信息），自博士后设站单位缴纳起至今（现单位须连续缴纳6个月以上），原件彩色扫描上传。</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收到打印纸质材料短信通知后，在3个工作日内从平台下载带水印全套申报材料进行打印，一式一份有序胶装（整本首页、骑缝盖章</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，其中银行账户信息无需装订，加盖公章，一并递交至受理窗口。</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pPr>
        <w:pStyle w:val="6"/>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pPr>
        <w:pStyle w:val="6"/>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：经开区人才窗口、</w:t>
      </w:r>
      <w:r>
        <w:rPr>
          <w:rFonts w:hint="eastAsia" w:ascii="仿宋_GB2312" w:hAnsi="仿宋_GB2312" w:eastAsia="仿宋_GB2312" w:cs="仿宋_GB2312"/>
          <w:sz w:val="32"/>
          <w:szCs w:val="32"/>
        </w:rPr>
        <w:t>人力资源和社会保障服务中心</w:t>
      </w:r>
      <w:r>
        <w:rPr>
          <w:rFonts w:hint="eastAsia" w:ascii="仿宋_GB2312" w:hAnsi="仿宋_GB2312" w:eastAsia="仿宋_GB2312" w:cs="仿宋_GB2312"/>
          <w:color w:val="000000"/>
          <w:kern w:val="2"/>
          <w:sz w:val="32"/>
          <w:szCs w:val="32"/>
        </w:rPr>
        <w:t>对申报材料进行实质审核。</w:t>
      </w:r>
    </w:p>
    <w:p>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：申报主体在规定期间内从平台下载带水印的申报材料进行打印，并前往政务服务大厅“人才窗口”提交材料，工作人员核验，与网上提交材料一致的，予以收件；不符合的，当场告知补正要求。</w:t>
      </w:r>
    </w:p>
    <w:p>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sz w:val="32"/>
          <w:szCs w:val="32"/>
        </w:rPr>
        <w:t>人力资源和社会保障服务中心</w:t>
      </w:r>
      <w:r>
        <w:rPr>
          <w:rFonts w:hint="eastAsia" w:ascii="仿宋_GB2312" w:hAnsi="仿宋_GB2312" w:eastAsia="仿宋_GB2312" w:cs="仿宋_GB2312"/>
          <w:color w:val="000000"/>
          <w:kern w:val="2"/>
          <w:sz w:val="32"/>
          <w:szCs w:val="32"/>
        </w:rPr>
        <w:t>对审核通过的申报主体拟定兑现扶持奖励金额。</w:t>
      </w:r>
    </w:p>
    <w:p>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sz w:val="32"/>
          <w:szCs w:val="32"/>
        </w:rPr>
        <w:t>人力资源和社会保障服务中心</w:t>
      </w:r>
      <w:r>
        <w:rPr>
          <w:rFonts w:hint="eastAsia" w:ascii="仿宋_GB2312" w:hAnsi="仿宋_GB2312" w:eastAsia="仿宋_GB2312" w:cs="仿宋_GB2312"/>
          <w:color w:val="000000"/>
          <w:kern w:val="2"/>
          <w:sz w:val="32"/>
          <w:szCs w:val="32"/>
        </w:rPr>
        <w:t>通过政策兑现综合服务平台对审核通过的申报主体进行公示。</w:t>
      </w:r>
    </w:p>
    <w:p>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经开区人力资源和社会保障服务中心</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北京经济技术开发区万源街4号政务服务大厅“人才窗口”</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2025年7月21日至2025年8月15日</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pPr>
        <w:spacing w:line="560" w:lineRule="exact"/>
        <w:ind w:firstLine="640" w:firstLineChars="200"/>
        <w:rPr>
          <w:rFonts w:eastAsia="仿宋_GB2312"/>
          <w:sz w:val="32"/>
          <w:szCs w:val="32"/>
        </w:rPr>
      </w:pPr>
      <w:r>
        <w:rPr>
          <w:rFonts w:hint="eastAsia" w:eastAsia="仿宋_GB2312"/>
          <w:sz w:val="32"/>
          <w:szCs w:val="32"/>
        </w:rPr>
        <w:t>政策咨询：</w:t>
      </w:r>
    </w:p>
    <w:p>
      <w:pPr>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经开区政务服务大厅“人才窗口”，联系电话：010-67886661，工作日上午9:00—12:00，下午2:00—6:00。</w:t>
      </w:r>
    </w:p>
    <w:p>
      <w:pPr>
        <w:spacing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区人力资源和社会保障服务中心，联系电话：010-87026857，工作日上午9:00—12:00，下午2:00—6:00。</w:t>
      </w:r>
    </w:p>
    <w:p>
      <w:pPr>
        <w:spacing w:line="560" w:lineRule="exact"/>
        <w:ind w:firstLine="640" w:firstLineChars="200"/>
        <w:rPr>
          <w:rFonts w:eastAsia="仿宋_GB2312"/>
          <w:sz w:val="32"/>
          <w:szCs w:val="32"/>
        </w:rPr>
      </w:pPr>
      <w:r>
        <w:rPr>
          <w:rFonts w:hint="eastAsia" w:eastAsia="仿宋_GB2312"/>
          <w:sz w:val="32"/>
          <w:szCs w:val="32"/>
        </w:rPr>
        <w:t>技术支持：</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已享受过博士后出站留区补贴的，不再重复给予补贴。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方正书宋_GBK"/>
    <w:panose1 w:val="00000000000000000000"/>
    <w:charset w:val="86"/>
    <w:family w:val="auto"/>
    <w:pitch w:val="default"/>
    <w:sig w:usb0="00000000" w:usb1="00000000"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60052"/>
    <w:rsid w:val="00062C5F"/>
    <w:rsid w:val="000F62F2"/>
    <w:rsid w:val="001145E7"/>
    <w:rsid w:val="00161422"/>
    <w:rsid w:val="00161CCE"/>
    <w:rsid w:val="00252D54"/>
    <w:rsid w:val="002838D9"/>
    <w:rsid w:val="00360EF1"/>
    <w:rsid w:val="00395968"/>
    <w:rsid w:val="00457B4D"/>
    <w:rsid w:val="004D1728"/>
    <w:rsid w:val="005139D3"/>
    <w:rsid w:val="00531B75"/>
    <w:rsid w:val="006A1513"/>
    <w:rsid w:val="006D0140"/>
    <w:rsid w:val="00710378"/>
    <w:rsid w:val="00844BDB"/>
    <w:rsid w:val="00900A14"/>
    <w:rsid w:val="00923A77"/>
    <w:rsid w:val="00957274"/>
    <w:rsid w:val="0098077A"/>
    <w:rsid w:val="009D45A2"/>
    <w:rsid w:val="00A3406B"/>
    <w:rsid w:val="00B74D80"/>
    <w:rsid w:val="00C122AB"/>
    <w:rsid w:val="00D171E5"/>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7565B"/>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2729AB"/>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33B81"/>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33364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EA7B13"/>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D01807"/>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860954"/>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591F05"/>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DFD7BD"/>
    <w:rsid w:val="7EFFFA7B"/>
    <w:rsid w:val="7FC14E2C"/>
    <w:rsid w:val="7FFB8B28"/>
    <w:rsid w:val="9F6F6015"/>
    <w:rsid w:val="B7DB40BF"/>
    <w:rsid w:val="C7DB93C8"/>
    <w:rsid w:val="CFF7D419"/>
    <w:rsid w:val="DD7E7DC7"/>
    <w:rsid w:val="DE9E2466"/>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17"/>
    <w:qFormat/>
    <w:uiPriority w:val="0"/>
    <w:rPr>
      <w:b/>
      <w:bCs/>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页眉 字符"/>
    <w:basedOn w:val="9"/>
    <w:link w:val="5"/>
    <w:qFormat/>
    <w:uiPriority w:val="0"/>
    <w:rPr>
      <w:kern w:val="2"/>
      <w:sz w:val="18"/>
      <w:szCs w:val="18"/>
    </w:rPr>
  </w:style>
  <w:style w:type="character" w:customStyle="1" w:styleId="14">
    <w:name w:val="页脚 字符"/>
    <w:basedOn w:val="9"/>
    <w:link w:val="4"/>
    <w:qFormat/>
    <w:uiPriority w:val="0"/>
    <w:rPr>
      <w:kern w:val="2"/>
      <w:sz w:val="18"/>
      <w:szCs w:val="18"/>
    </w:rPr>
  </w:style>
  <w:style w:type="paragraph" w:customStyle="1" w:styleId="15">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6">
    <w:name w:val="批注文字 字符"/>
    <w:basedOn w:val="9"/>
    <w:link w:val="2"/>
    <w:qFormat/>
    <w:uiPriority w:val="0"/>
    <w:rPr>
      <w:kern w:val="2"/>
      <w:sz w:val="21"/>
      <w:szCs w:val="24"/>
    </w:rPr>
  </w:style>
  <w:style w:type="character" w:customStyle="1" w:styleId="17">
    <w:name w:val="批注主题 字符"/>
    <w:basedOn w:val="16"/>
    <w:link w:val="7"/>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261</Words>
  <Characters>1492</Characters>
  <Lines>12</Lines>
  <Paragraphs>3</Paragraphs>
  <TotalTime>13</TotalTime>
  <ScaleCrop>false</ScaleCrop>
  <LinksUpToDate>false</LinksUpToDate>
  <CharactersWithSpaces>1750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BDA</cp:lastModifiedBy>
  <cp:lastPrinted>2020-03-23T11:03:00Z</cp:lastPrinted>
  <dcterms:modified xsi:type="dcterms:W3CDTF">2025-06-24T10:19:10Z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y fmtid="{D5CDD505-2E9C-101B-9397-08002B2CF9AE}" pid="4" name="KSOTemplateDocerSaveRecord">
    <vt:lpwstr>eyJoZGlkIjoiY2MwMTE4NjBlNjM0ZmU0Y2JlNjg2ZWE1OTYxZTRlMDgiLCJ1c2VySWQiOiI5NzA0OTYzNDMifQ==</vt:lpwstr>
  </property>
</Properties>
</file>