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2927" w14:textId="77777777" w:rsidR="00190280"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33B15E90" w14:textId="77777777" w:rsidR="00190280"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2024年一季度租赁和商务服务业增长奖励办事指南</w:t>
      </w:r>
    </w:p>
    <w:p w14:paraId="1227AEC4" w14:textId="77777777" w:rsidR="00190280" w:rsidRDefault="00190280">
      <w:pPr>
        <w:rPr>
          <w:rFonts w:ascii="仿宋_GB2312" w:eastAsia="仿宋_GB2312" w:hAnsi="仿宋_GB2312" w:cs="仿宋_GB2312" w:hint="eastAsia"/>
          <w:sz w:val="32"/>
          <w:szCs w:val="32"/>
        </w:rPr>
      </w:pPr>
    </w:p>
    <w:p w14:paraId="69B485D6" w14:textId="77777777" w:rsidR="00190280" w:rsidRDefault="00000000">
      <w:pPr>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54C1B758" w14:textId="77777777" w:rsidR="00190280" w:rsidRDefault="00000000">
      <w:pPr>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北京经济技术开发区关于巩固和增强经济回升向好态势的若干措施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京技管发〔2024〕3号</w:t>
      </w:r>
      <w:r>
        <w:rPr>
          <w:rFonts w:ascii="仿宋_GB2312" w:eastAsia="仿宋_GB2312" w:hAnsi="仿宋_GB2312" w:cs="仿宋_GB2312" w:hint="eastAsia"/>
          <w:sz w:val="32"/>
          <w:szCs w:val="32"/>
        </w:rPr>
        <w:t>）》（以下简称《措施》）中第6条中“促进租赁和商务服务业提质升级。鼓励租赁和商务服务业企业2024年第一季度营业收入增速达10%，按第一季度营业收入增量部分的3%给予支持,最高不超过100万元”。</w:t>
      </w:r>
    </w:p>
    <w:p w14:paraId="260FCA95" w14:textId="77777777" w:rsidR="00190280"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75E249CA" w14:textId="77777777" w:rsidR="00190280" w:rsidRDefault="00000000">
      <w:pPr>
        <w:ind w:firstLineChars="200"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年一季度租赁和商务服务业增长奖励</w:t>
      </w:r>
    </w:p>
    <w:p w14:paraId="2E8354F1" w14:textId="77777777" w:rsidR="00190280" w:rsidRDefault="00000000">
      <w:pPr>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42DDB59D" w14:textId="77777777" w:rsidR="0019028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在亦庄新城225平方公里范围内注册、纳税、入统、升规，且近3年无重大行政处罚及刑事犯罪记录、未列入严重违法失信主体名单的租赁和商务服务业企业。列入《北京市新增产业的禁止和限制目录（2022年版）》禁止类和限制类的情形不享受《措施》。</w:t>
      </w:r>
    </w:p>
    <w:p w14:paraId="098FC131" w14:textId="77777777" w:rsidR="00190280" w:rsidRDefault="00000000">
      <w:pPr>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（二）企业1-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月营业收入同比增速大于等于10%。</w:t>
      </w:r>
    </w:p>
    <w:p w14:paraId="2CACAF9C" w14:textId="77777777" w:rsidR="00190280" w:rsidRDefault="00000000">
      <w:pPr>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0D95EA4C" w14:textId="77777777" w:rsidR="0019028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经审核企业2024年第一季度（1-2月）营业收入同比增</w:t>
      </w:r>
      <w:r>
        <w:rPr>
          <w:rFonts w:ascii="仿宋_GB2312" w:eastAsia="仿宋_GB2312" w:hAnsi="仿宋_GB2312" w:cs="仿宋_GB2312" w:hint="eastAsia"/>
          <w:sz w:val="32"/>
          <w:szCs w:val="32"/>
        </w:rPr>
        <w:lastRenderedPageBreak/>
        <w:t>速达10%，按第一季度营业收入增量部分的3%给予支持,最高不超过100万元。</w:t>
      </w:r>
    </w:p>
    <w:p w14:paraId="7057B060" w14:textId="77777777" w:rsidR="0019028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兑现金额以万元为单位，保留一位小数，低于</w:t>
      </w:r>
      <w:r>
        <w:rPr>
          <w:rFonts w:ascii="仿宋_GB2312" w:eastAsia="仿宋_GB2312" w:hAnsi="仿宋_GB2312" w:cs="仿宋_GB2312"/>
          <w:sz w:val="32"/>
          <w:szCs w:val="32"/>
        </w:rPr>
        <w:t>1万元不予兑现。</w:t>
      </w:r>
    </w:p>
    <w:p w14:paraId="3289BC9E" w14:textId="77777777" w:rsidR="00190280"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315FF231" w14:textId="77777777" w:rsidR="0019028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2024年一季度租赁和商务服务业增长奖励</w:t>
      </w:r>
      <w:r>
        <w:rPr>
          <w:rFonts w:ascii="仿宋_GB2312" w:eastAsia="仿宋_GB2312" w:hAnsi="仿宋_GB2312" w:cs="仿宋_GB2312"/>
          <w:sz w:val="32"/>
          <w:szCs w:val="32"/>
        </w:rPr>
        <w:t>申报表</w:t>
      </w:r>
      <w:r>
        <w:rPr>
          <w:rFonts w:ascii="仿宋_GB2312" w:eastAsia="仿宋_GB2312" w:hAnsi="仿宋_GB2312" w:cs="仿宋_GB2312" w:hint="eastAsia"/>
          <w:sz w:val="32"/>
          <w:szCs w:val="32"/>
        </w:rPr>
        <w:t>，在线填写；</w:t>
      </w:r>
    </w:p>
    <w:p w14:paraId="270F3AA8" w14:textId="77777777" w:rsidR="0019028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2.企业营业执照</w:t>
      </w:r>
      <w:r>
        <w:rPr>
          <w:rFonts w:ascii="仿宋_GB2312" w:eastAsia="仿宋_GB2312" w:hAnsi="仿宋_GB2312" w:cs="仿宋_GB2312" w:hint="eastAsia"/>
          <w:sz w:val="32"/>
          <w:szCs w:val="32"/>
        </w:rPr>
        <w:t>，选取电子证照；</w:t>
      </w:r>
    </w:p>
    <w:p w14:paraId="44324153" w14:textId="77777777" w:rsidR="00190280" w:rsidRDefault="00000000">
      <w:pPr>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3.承诺书</w:t>
      </w:r>
      <w:r>
        <w:rPr>
          <w:rFonts w:ascii="仿宋_GB2312" w:eastAsia="仿宋_GB2312" w:hAnsi="仿宋_GB2312" w:cs="仿宋_GB2312" w:hint="eastAsia"/>
          <w:sz w:val="32"/>
          <w:szCs w:val="32"/>
        </w:rPr>
        <w:t>，下载模板填写，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6CEA64A0" w14:textId="0A2FBB0D" w:rsidR="00190280" w:rsidRDefault="00000000">
      <w:pPr>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4.银行账户信息</w:t>
      </w:r>
      <w:r>
        <w:rPr>
          <w:rFonts w:ascii="仿宋_GB2312" w:eastAsia="仿宋_GB2312" w:hAnsi="仿宋_GB2312" w:cs="仿宋_GB2312" w:hint="eastAsia"/>
          <w:sz w:val="32"/>
          <w:szCs w:val="32"/>
        </w:rPr>
        <w:t>，下载模板填写，加盖公章，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D03B1F">
        <w:rPr>
          <w:rFonts w:ascii="仿宋_GB2312" w:eastAsia="仿宋_GB2312" w:hAnsi="仿宋_GB2312" w:cs="仿宋_GB2312" w:hint="eastAsia"/>
          <w:sz w:val="32"/>
          <w:szCs w:val="32"/>
        </w:rPr>
        <w:t>；</w:t>
      </w:r>
    </w:p>
    <w:p w14:paraId="5CBE572E" w14:textId="12B92575" w:rsidR="00D03B1F" w:rsidRDefault="00D03B1F">
      <w:pPr>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D03B1F">
        <w:rPr>
          <w:rFonts w:ascii="仿宋_GB2312" w:eastAsia="仿宋_GB2312" w:hAnsi="仿宋_GB2312" w:cs="仿宋_GB2312" w:hint="eastAsia"/>
          <w:sz w:val="32"/>
          <w:szCs w:val="32"/>
        </w:rPr>
        <w:t>相关证明材料，加盖公章，彩色扫描上传。</w:t>
      </w:r>
    </w:p>
    <w:p w14:paraId="74A77B9B" w14:textId="77777777" w:rsidR="00190280" w:rsidRDefault="00000000">
      <w:pPr>
        <w:ind w:firstLineChars="200" w:firstLine="640"/>
        <w:outlineLvl w:val="2"/>
        <w:rPr>
          <w:rFonts w:ascii="黑体" w:eastAsia="黑体" w:hAnsi="黑体" w:cs="黑体" w:hint="eastAsia"/>
          <w:sz w:val="32"/>
          <w:szCs w:val="32"/>
        </w:rPr>
      </w:pPr>
      <w:r>
        <w:rPr>
          <w:rFonts w:ascii="黑体" w:eastAsia="黑体" w:hAnsi="黑体" w:cs="黑体" w:hint="eastAsia"/>
          <w:sz w:val="32"/>
          <w:szCs w:val="32"/>
        </w:rPr>
        <w:t>六、办理程序</w:t>
      </w:r>
    </w:p>
    <w:p w14:paraId="38C7EB95" w14:textId="77777777" w:rsidR="00190280" w:rsidRDefault="00000000">
      <w:pPr>
        <w:pStyle w:val="a9"/>
        <w:widowControl/>
        <w:numPr>
          <w:ilvl w:val="255"/>
          <w:numId w:val="0"/>
        </w:numPr>
        <w:shd w:val="clear" w:color="auto" w:fill="FFFFFF"/>
        <w:spacing w:beforeAutospacing="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7CC119F9" w14:textId="77777777" w:rsidR="00190280" w:rsidRDefault="00000000">
      <w:pPr>
        <w:pStyle w:val="a9"/>
        <w:widowControl/>
        <w:numPr>
          <w:ilvl w:val="255"/>
          <w:numId w:val="0"/>
        </w:numPr>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498BE93A" w14:textId="77777777" w:rsidR="00190280" w:rsidRDefault="00000000">
      <w:pPr>
        <w:pStyle w:val="a9"/>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lastRenderedPageBreak/>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商务金融局</w:t>
      </w:r>
      <w:r>
        <w:rPr>
          <w:rFonts w:ascii="仿宋_GB2312" w:eastAsia="仿宋_GB2312" w:hAnsi="仿宋_GB2312" w:cs="仿宋_GB2312" w:hint="eastAsia"/>
          <w:color w:val="000000"/>
          <w:kern w:val="2"/>
          <w:sz w:val="32"/>
          <w:szCs w:val="32"/>
        </w:rPr>
        <w:t>对申请材料进行实质审核。</w:t>
      </w:r>
    </w:p>
    <w:p w14:paraId="70BF3745" w14:textId="77777777" w:rsidR="00190280" w:rsidRDefault="00000000">
      <w:pPr>
        <w:pStyle w:val="a9"/>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：经开区商务金融局对审核通过的申报主体拟定兑现扶持奖励金额。</w:t>
      </w:r>
    </w:p>
    <w:p w14:paraId="2831C16A" w14:textId="77777777" w:rsidR="00190280" w:rsidRDefault="00000000">
      <w:pPr>
        <w:pStyle w:val="a9"/>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：经开区商务金融局通过政策兑现综合服务平台对审核通过的申报主体进行公示。</w:t>
      </w:r>
    </w:p>
    <w:p w14:paraId="27DC3039" w14:textId="77777777" w:rsidR="00190280" w:rsidRDefault="00000000">
      <w:pPr>
        <w:pStyle w:val="a9"/>
        <w:widowControl/>
        <w:shd w:val="clear" w:color="auto" w:fill="FFFFFF"/>
        <w:spacing w:beforeAutospacing="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：经公示无异议的，经开区财务结算中心完成资金拨付工作。</w:t>
      </w:r>
    </w:p>
    <w:p w14:paraId="39559513" w14:textId="77777777" w:rsidR="00190280"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464892A1" w14:textId="77777777" w:rsidR="00190280" w:rsidRDefault="00000000">
      <w:pPr>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经开区商务金融局</w:t>
      </w:r>
    </w:p>
    <w:p w14:paraId="43D13357" w14:textId="77777777" w:rsidR="00190280"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328F953" w14:textId="77777777" w:rsidR="00190280" w:rsidRDefault="00000000">
      <w:pPr>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2E2BBFA3" w14:textId="77777777" w:rsidR="00190280"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23D42D44" w14:textId="77777777" w:rsidR="0019028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2024年4月11日至2024年4月25日</w:t>
      </w:r>
    </w:p>
    <w:p w14:paraId="5F8826BD" w14:textId="77777777" w:rsidR="00190280"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694A0C0F" w14:textId="77777777" w:rsidR="00190280" w:rsidRDefault="00000000">
      <w:pPr>
        <w:ind w:firstLineChars="200" w:firstLine="640"/>
        <w:rPr>
          <w:rFonts w:eastAsia="仿宋_GB2312"/>
          <w:sz w:val="32"/>
          <w:szCs w:val="32"/>
        </w:rPr>
      </w:pPr>
      <w:r>
        <w:rPr>
          <w:rFonts w:eastAsia="仿宋_GB2312" w:hint="eastAsia"/>
          <w:sz w:val="32"/>
          <w:szCs w:val="32"/>
        </w:rPr>
        <w:t>政策咨询：</w:t>
      </w:r>
    </w:p>
    <w:p w14:paraId="279CF7E0" w14:textId="77777777" w:rsidR="00190280" w:rsidRDefault="00000000">
      <w:pPr>
        <w:ind w:firstLineChars="200" w:firstLine="640"/>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2CA4573F" w14:textId="77777777" w:rsidR="00190280" w:rsidRDefault="00000000">
      <w:pPr>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区商务金融局，联系电话：010-87162372，工作日上午9:00—12:00，下午2:00—6:00。</w:t>
      </w:r>
    </w:p>
    <w:p w14:paraId="4AE7825A" w14:textId="77777777" w:rsidR="00190280" w:rsidRDefault="00000000">
      <w:pPr>
        <w:ind w:firstLineChars="200" w:firstLine="640"/>
        <w:rPr>
          <w:rFonts w:eastAsia="仿宋_GB2312"/>
          <w:sz w:val="32"/>
          <w:szCs w:val="32"/>
        </w:rPr>
      </w:pPr>
      <w:r>
        <w:rPr>
          <w:rFonts w:eastAsia="仿宋_GB2312" w:hint="eastAsia"/>
          <w:sz w:val="32"/>
          <w:szCs w:val="32"/>
        </w:rPr>
        <w:lastRenderedPageBreak/>
        <w:t>技术支持：</w:t>
      </w:r>
    </w:p>
    <w:p w14:paraId="2DD731C5" w14:textId="77777777" w:rsidR="00190280" w:rsidRDefault="00000000">
      <w:pPr>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1451DD80" w14:textId="77777777" w:rsidR="00190280" w:rsidRDefault="00000000">
      <w:pPr>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01A29940" w14:textId="77777777" w:rsidR="0019028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04F8AFCD" w14:textId="77777777" w:rsidR="00190280" w:rsidRDefault="00000000">
      <w:pPr>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15FC4A08" w14:textId="77777777" w:rsidR="00190280"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19028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DFB6234"/>
    <w:rsid w:val="C7DB93C8"/>
    <w:rsid w:val="D6E32EBF"/>
    <w:rsid w:val="DD7E7DC7"/>
    <w:rsid w:val="DE9F304A"/>
    <w:rsid w:val="DEF5E07B"/>
    <w:rsid w:val="DF7B082E"/>
    <w:rsid w:val="DFBFD11A"/>
    <w:rsid w:val="DFFD5946"/>
    <w:rsid w:val="E67F24D6"/>
    <w:rsid w:val="ED5F5855"/>
    <w:rsid w:val="EFEEB9E2"/>
    <w:rsid w:val="F1FF1060"/>
    <w:rsid w:val="F3FFCF0F"/>
    <w:rsid w:val="F5DBA8FA"/>
    <w:rsid w:val="F5FCB03C"/>
    <w:rsid w:val="F5FFAFBF"/>
    <w:rsid w:val="F77FB107"/>
    <w:rsid w:val="F7FF747F"/>
    <w:rsid w:val="FBC75B35"/>
    <w:rsid w:val="FBEFAEDA"/>
    <w:rsid w:val="FD3D88FC"/>
    <w:rsid w:val="FD9FE185"/>
    <w:rsid w:val="FDDF4020"/>
    <w:rsid w:val="FFF73784"/>
    <w:rsid w:val="0001192B"/>
    <w:rsid w:val="00055FED"/>
    <w:rsid w:val="00060052"/>
    <w:rsid w:val="00062C5F"/>
    <w:rsid w:val="000976BE"/>
    <w:rsid w:val="000D7453"/>
    <w:rsid w:val="000F4F45"/>
    <w:rsid w:val="000F62F2"/>
    <w:rsid w:val="0011112F"/>
    <w:rsid w:val="001145E7"/>
    <w:rsid w:val="00161422"/>
    <w:rsid w:val="00161CCE"/>
    <w:rsid w:val="00190280"/>
    <w:rsid w:val="001D4E3C"/>
    <w:rsid w:val="002838D9"/>
    <w:rsid w:val="002D7B19"/>
    <w:rsid w:val="002F695F"/>
    <w:rsid w:val="00360EF1"/>
    <w:rsid w:val="00395968"/>
    <w:rsid w:val="003F207A"/>
    <w:rsid w:val="00457B4D"/>
    <w:rsid w:val="004A47CF"/>
    <w:rsid w:val="006A1513"/>
    <w:rsid w:val="006B3BC3"/>
    <w:rsid w:val="006D0140"/>
    <w:rsid w:val="00710378"/>
    <w:rsid w:val="00732B93"/>
    <w:rsid w:val="007611B0"/>
    <w:rsid w:val="00844BDB"/>
    <w:rsid w:val="008B78A7"/>
    <w:rsid w:val="00900A14"/>
    <w:rsid w:val="00923A77"/>
    <w:rsid w:val="0098077A"/>
    <w:rsid w:val="00A3406B"/>
    <w:rsid w:val="00A63A82"/>
    <w:rsid w:val="00B62524"/>
    <w:rsid w:val="00B74D80"/>
    <w:rsid w:val="00BC4CC0"/>
    <w:rsid w:val="00C122AB"/>
    <w:rsid w:val="00C36A0F"/>
    <w:rsid w:val="00C667D6"/>
    <w:rsid w:val="00D03B1F"/>
    <w:rsid w:val="00D460B2"/>
    <w:rsid w:val="00D668C9"/>
    <w:rsid w:val="00D76185"/>
    <w:rsid w:val="00D85A9F"/>
    <w:rsid w:val="00EA199B"/>
    <w:rsid w:val="00F812DC"/>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082B12"/>
    <w:rsid w:val="093955CA"/>
    <w:rsid w:val="09677F84"/>
    <w:rsid w:val="09FF2B6A"/>
    <w:rsid w:val="0A12715A"/>
    <w:rsid w:val="0A192B78"/>
    <w:rsid w:val="0A6C6670"/>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184715"/>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3F5D6A"/>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DFD6987"/>
    <w:rsid w:val="3E20508B"/>
    <w:rsid w:val="3ED12338"/>
    <w:rsid w:val="3EE438FE"/>
    <w:rsid w:val="3EF468CE"/>
    <w:rsid w:val="3F087986"/>
    <w:rsid w:val="3F31781F"/>
    <w:rsid w:val="3F346049"/>
    <w:rsid w:val="3F3D4664"/>
    <w:rsid w:val="3F580B78"/>
    <w:rsid w:val="3F8F8D93"/>
    <w:rsid w:val="3FBC30E1"/>
    <w:rsid w:val="3FD009E6"/>
    <w:rsid w:val="3FD4707F"/>
    <w:rsid w:val="3FDEAF4D"/>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E7C000"/>
    <w:rsid w:val="4DFD43EF"/>
    <w:rsid w:val="4E2B5D5D"/>
    <w:rsid w:val="4E8B3508"/>
    <w:rsid w:val="4ED13285"/>
    <w:rsid w:val="4F1A6236"/>
    <w:rsid w:val="4F6A651C"/>
    <w:rsid w:val="4F721548"/>
    <w:rsid w:val="4F7F739A"/>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4ACDF3"/>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9F13C54"/>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A394DB"/>
    <w:rsid w:val="67C1331A"/>
    <w:rsid w:val="67E5E045"/>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F6051F"/>
    <w:rsid w:val="6E2B147B"/>
    <w:rsid w:val="6E33263A"/>
    <w:rsid w:val="6E3A4154"/>
    <w:rsid w:val="6E5FEBBF"/>
    <w:rsid w:val="6E893371"/>
    <w:rsid w:val="6E8C71B7"/>
    <w:rsid w:val="6EA731B5"/>
    <w:rsid w:val="6EB6086C"/>
    <w:rsid w:val="6EC648DD"/>
    <w:rsid w:val="6EEF0E38"/>
    <w:rsid w:val="6EEF9230"/>
    <w:rsid w:val="6F0C63B7"/>
    <w:rsid w:val="6F1DE26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DF5C45"/>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D305E1"/>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5CE62"/>
    <w:rsid w:val="7DFC4CA2"/>
    <w:rsid w:val="7E137B54"/>
    <w:rsid w:val="7E4E0E62"/>
    <w:rsid w:val="7E503B32"/>
    <w:rsid w:val="7E5FE6A1"/>
    <w:rsid w:val="7E6B7B24"/>
    <w:rsid w:val="7E757D8F"/>
    <w:rsid w:val="7E782A8A"/>
    <w:rsid w:val="7E7E88A7"/>
    <w:rsid w:val="7EB71892"/>
    <w:rsid w:val="7EEEA71F"/>
    <w:rsid w:val="7EFFFA7B"/>
    <w:rsid w:val="7FBB09E5"/>
    <w:rsid w:val="7FC14E2C"/>
    <w:rsid w:val="7FDF7032"/>
    <w:rsid w:val="95FFD050"/>
    <w:rsid w:val="9F1FBBB2"/>
    <w:rsid w:val="9F6F6015"/>
    <w:rsid w:val="ABEBA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95C52"/>
  <w15:docId w15:val="{2A7AE98B-2328-45B2-A156-D5891908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character" w:styleId="aa">
    <w:name w:val="Hyperlink"/>
    <w:basedOn w:val="a0"/>
    <w:qFormat/>
    <w:rPr>
      <w:color w:val="0000FF"/>
      <w:u w:val="single"/>
    </w:rPr>
  </w:style>
  <w:style w:type="character" w:styleId="ab">
    <w:name w:val="annotation reference"/>
    <w:basedOn w:val="a0"/>
    <w:qFormat/>
    <w:rPr>
      <w:sz w:val="21"/>
      <w:szCs w:val="21"/>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修订1"/>
    <w:hidden/>
    <w:uiPriority w:val="99"/>
    <w:unhideWhenUsed/>
    <w:qFormat/>
    <w:rPr>
      <w:kern w:val="2"/>
      <w:sz w:val="21"/>
      <w:szCs w:val="24"/>
    </w:rPr>
  </w:style>
  <w:style w:type="paragraph" w:styleId="ac">
    <w:name w:val="Revision"/>
    <w:hidden/>
    <w:uiPriority w:val="99"/>
    <w:unhideWhenUsed/>
    <w:rsid w:val="00D03B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184</Words>
  <Characters>1051</Characters>
  <Application>Microsoft Office Word</Application>
  <DocSecurity>0</DocSecurity>
  <Lines>8</Lines>
  <Paragraphs>2</Paragraphs>
  <ScaleCrop>false</ScaleCrop>
  <Company>China</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22</cp:revision>
  <cp:lastPrinted>2024-04-07T08:55:00Z</cp:lastPrinted>
  <dcterms:created xsi:type="dcterms:W3CDTF">2019-08-15T14:54:00Z</dcterms:created>
  <dcterms:modified xsi:type="dcterms:W3CDTF">2025-03-31T08:45:00Z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B905D03078504300B4AC98E97A8BD1F3_13</vt:lpwstr>
  </property>
  <property fmtid="{D5CDD505-2E9C-101B-9397-08002B2CF9AE}" pid="4" name="KSOTemplateDocerSaveRecord">
    <vt:lpwstr>eyJoZGlkIjoiMjg5YzlhMmEwMzkxNWIwOTM4YWVjMDEzNTQyYmQ3MzYiLCJ1c2VySWQiOiIxOTg1MDIyODYifQ==</vt:lpwstr>
  </property>
</Properties>
</file>