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outlineLvl w:val="0"/>
        <w:rPr>
          <w:rFonts w:hint="eastAsia" w:ascii="方正小标宋简体" w:hAnsi="方正小标宋简体" w:eastAsia="黑体" w:cs="方正小标宋简体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spacing w:val="15"/>
          <w:kern w:val="0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黑体"/>
          <w:spacing w:val="15"/>
          <w:kern w:val="0"/>
          <w:sz w:val="32"/>
          <w:szCs w:val="32"/>
          <w:shd w:val="clear" w:color="auto" w:fill="FFFFFF"/>
          <w:lang w:val="en-US" w:eastAsia="zh-CN"/>
        </w:rPr>
        <w:t>1</w:t>
      </w:r>
    </w:p>
    <w:p>
      <w:pPr>
        <w:spacing w:line="56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绿色工地类项目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办事指南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黑体" w:hAnsi="黑体" w:eastAsia="黑体" w:cs="黑体"/>
          <w:color w:val="000000"/>
          <w:kern w:val="0"/>
          <w:sz w:val="32"/>
          <w:szCs w:val="32"/>
        </w:rPr>
      </w:pPr>
      <w:bookmarkStart w:id="0" w:name="_Hlk153491796"/>
      <w:r>
        <w:rPr>
          <w:rFonts w:hint="eastAsia" w:ascii="黑体" w:hAnsi="黑体" w:eastAsia="黑体" w:cs="黑体"/>
          <w:sz w:val="32"/>
          <w:szCs w:val="32"/>
        </w:rPr>
        <w:t>一、政策依据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color w:val="0000FF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</w:rPr>
        <w:t>《北京经济技术开发区促进绿色低碳高质量发展资金奖励办法》（京技管发</w:t>
      </w:r>
      <w:r>
        <w:rPr>
          <w:rFonts w:hint="eastAsia" w:ascii="仿宋_GB2312" w:hAnsi="仿宋_GB2312" w:eastAsia="仿宋_GB2312" w:cs="仿宋_GB2312"/>
          <w:bCs/>
          <w:color w:val="303133"/>
          <w:kern w:val="0"/>
          <w:sz w:val="32"/>
          <w:szCs w:val="32"/>
        </w:rPr>
        <w:t>〔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</w:rPr>
        <w:t>2023</w:t>
      </w:r>
      <w:r>
        <w:rPr>
          <w:rFonts w:hint="eastAsia" w:ascii="仿宋_GB2312" w:hAnsi="仿宋_GB2312" w:eastAsia="仿宋_GB2312" w:cs="仿宋_GB2312"/>
          <w:bCs/>
          <w:color w:val="303133"/>
          <w:kern w:val="0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</w:rPr>
        <w:t>31号）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第二十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七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条支持项目：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绿色工地类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项目。该项目为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绿色建筑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类支持方向。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二、事项名称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绿色工地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类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项目</w:t>
      </w:r>
    </w:p>
    <w:p>
      <w:pPr>
        <w:spacing w:line="560" w:lineRule="exact"/>
        <w:ind w:firstLine="640" w:firstLineChars="200"/>
        <w:rPr>
          <w:rFonts w:hint="default" w:ascii="黑体" w:hAnsi="黑体" w:eastAsia="黑体" w:cs="黑体"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三、支持</w:t>
      </w: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  <w:lang w:val="en-US" w:eastAsia="zh-CN"/>
        </w:rPr>
        <w:t>条件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由经开区行政审批局核发施工许可的，获得建设行政主管部门评选的2021年及2022年“北京市绿色安全工地”或“北京市绿色安全样板工地”称号，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未因环境问题受到相关行政主管部门处罚，且未因环境问题受到市级及以上相关行政主管部门问题书面通报，并且已经完工的工地。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</w:rPr>
        <w:t>）以下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工地</w:t>
      </w:r>
      <w:r>
        <w:rPr>
          <w:rFonts w:hint="eastAsia" w:ascii="仿宋_GB2312" w:hAnsi="仿宋_GB2312" w:eastAsia="仿宋_GB2312" w:cs="仿宋_GB2312"/>
          <w:sz w:val="32"/>
          <w:szCs w:val="32"/>
        </w:rPr>
        <w:t>不列入支持范围：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使用政府财政资金投资建设的项目。</w:t>
      </w:r>
    </w:p>
    <w:p>
      <w:pPr>
        <w:spacing w:line="560" w:lineRule="exact"/>
        <w:ind w:firstLine="640" w:firstLineChars="200"/>
        <w:rPr>
          <w:rFonts w:hint="default" w:ascii="黑体" w:hAnsi="黑体" w:eastAsia="黑体" w:cs="黑体"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  <w:lang w:val="en-US" w:eastAsia="zh-CN"/>
        </w:rPr>
        <w:t xml:space="preserve">四、支持标准 </w:t>
      </w:r>
    </w:p>
    <w:p>
      <w:pPr>
        <w:numPr>
          <w:numId w:val="0"/>
        </w:numPr>
        <w:spacing w:line="560" w:lineRule="exac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符合支持条件的“北京市绿色安全工地”可获得10万元奖励，符合支持条件的“北京市绿色安全样板工地”可获得20万元奖励。</w:t>
      </w:r>
    </w:p>
    <w:bookmarkEnd w:id="0"/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</w:t>
      </w:r>
      <w:r>
        <w:rPr>
          <w:rFonts w:hint="eastAsia" w:ascii="黑体" w:hAnsi="黑体" w:eastAsia="黑体" w:cs="黑体"/>
          <w:sz w:val="32"/>
          <w:szCs w:val="32"/>
        </w:rPr>
        <w:t>、主责部门</w:t>
      </w:r>
    </w:p>
    <w:p>
      <w:pPr>
        <w:spacing w:line="560" w:lineRule="exact"/>
        <w:ind w:firstLine="640" w:firstLineChars="200"/>
        <w:outlineLvl w:val="0"/>
        <w:rPr>
          <w:rFonts w:hint="eastAsia" w:eastAsia="仿宋_GB2312" w:cs="仿宋_GB2312"/>
          <w:sz w:val="32"/>
          <w:szCs w:val="32"/>
          <w:lang w:val="en-US" w:eastAsia="zh-CN"/>
        </w:rPr>
      </w:pPr>
      <w:r>
        <w:rPr>
          <w:rFonts w:hint="eastAsia" w:eastAsia="仿宋_GB2312" w:cs="仿宋_GB2312"/>
          <w:sz w:val="32"/>
          <w:szCs w:val="32"/>
          <w:lang w:val="en-US" w:eastAsia="zh-CN"/>
        </w:rPr>
        <w:t>经开区开发建设局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</w:t>
      </w:r>
      <w:r>
        <w:rPr>
          <w:rFonts w:hint="eastAsia" w:ascii="黑体" w:hAnsi="黑体" w:eastAsia="黑体" w:cs="黑体"/>
          <w:sz w:val="32"/>
          <w:szCs w:val="32"/>
        </w:rPr>
        <w:t>、联系人及联系方式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z w:val="32"/>
          <w:szCs w:val="32"/>
        </w:rPr>
      </w:pPr>
      <w:bookmarkStart w:id="1" w:name="_Hlk153491814"/>
      <w:r>
        <w:rPr>
          <w:rFonts w:hint="eastAsia" w:ascii="仿宋_GB2312" w:hAnsi="仿宋_GB2312" w:eastAsia="仿宋_GB2312" w:cs="仿宋_GB2312"/>
          <w:sz w:val="32"/>
          <w:szCs w:val="32"/>
        </w:rPr>
        <w:t>经开区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开发建设</w:t>
      </w:r>
      <w:r>
        <w:rPr>
          <w:rFonts w:hint="eastAsia" w:ascii="仿宋_GB2312" w:hAnsi="仿宋_GB2312" w:eastAsia="仿宋_GB2312" w:cs="仿宋_GB2312"/>
          <w:sz w:val="32"/>
          <w:szCs w:val="32"/>
        </w:rPr>
        <w:t>局，联系人：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张宇、高正博</w:t>
      </w:r>
      <w:r>
        <w:rPr>
          <w:rFonts w:hint="eastAsia" w:ascii="仿宋_GB2312" w:hAnsi="仿宋_GB2312" w:eastAsia="仿宋_GB2312" w:cs="仿宋_GB2312"/>
          <w:sz w:val="32"/>
          <w:szCs w:val="32"/>
        </w:rPr>
        <w:t>，联系电话：010-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67881430</w:t>
      </w:r>
      <w:r>
        <w:rPr>
          <w:rFonts w:hint="eastAsia" w:ascii="仿宋_GB2312" w:hAnsi="仿宋_GB2312" w:eastAsia="仿宋_GB2312" w:cs="仿宋_GB2312"/>
          <w:sz w:val="32"/>
          <w:szCs w:val="32"/>
        </w:rPr>
        <w:t>，工作日上午9：00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</w:rPr>
        <w:t>12：00，下午2:00—6:00。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七</w:t>
      </w:r>
      <w:r>
        <w:rPr>
          <w:rFonts w:hint="eastAsia" w:ascii="黑体" w:hAnsi="黑体" w:eastAsia="黑体" w:cs="黑体"/>
          <w:sz w:val="32"/>
          <w:szCs w:val="32"/>
        </w:rPr>
        <w:t>、特别说明</w:t>
      </w:r>
      <w:bookmarkStart w:id="2" w:name="_GoBack"/>
      <w:bookmarkEnd w:id="2"/>
    </w:p>
    <w:bookmarkEnd w:id="1"/>
    <w:p>
      <w:pPr>
        <w:spacing w:line="560" w:lineRule="exact"/>
        <w:ind w:firstLine="640" w:firstLineChars="200"/>
        <w:rPr>
          <w:rFonts w:hint="default" w:ascii="仿宋_GB2312" w:eastAsia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申请“绿色工地类项目”的建筑施工总承包单位不要求在经开区进行工程登记、税务登记、统计登记。</w:t>
      </w: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IxMmJiM2MxYmEyOGY2MWQzNDY1ZmU5Y2EwYzkzOTEifQ=="/>
  </w:docVars>
  <w:rsids>
    <w:rsidRoot w:val="006855BD"/>
    <w:rsid w:val="00082842"/>
    <w:rsid w:val="00105ABE"/>
    <w:rsid w:val="00117C8C"/>
    <w:rsid w:val="00160BB9"/>
    <w:rsid w:val="002C6CA3"/>
    <w:rsid w:val="003029C1"/>
    <w:rsid w:val="003332EE"/>
    <w:rsid w:val="004B2C83"/>
    <w:rsid w:val="00505188"/>
    <w:rsid w:val="00563178"/>
    <w:rsid w:val="00565403"/>
    <w:rsid w:val="005A7A41"/>
    <w:rsid w:val="006844FC"/>
    <w:rsid w:val="006855BD"/>
    <w:rsid w:val="006A45C9"/>
    <w:rsid w:val="00727FC3"/>
    <w:rsid w:val="0076395A"/>
    <w:rsid w:val="007A4EEC"/>
    <w:rsid w:val="007E574A"/>
    <w:rsid w:val="00817E21"/>
    <w:rsid w:val="00882792"/>
    <w:rsid w:val="008A652E"/>
    <w:rsid w:val="008E0309"/>
    <w:rsid w:val="00905088"/>
    <w:rsid w:val="0097109B"/>
    <w:rsid w:val="00976004"/>
    <w:rsid w:val="009807E7"/>
    <w:rsid w:val="00A12D54"/>
    <w:rsid w:val="00A44653"/>
    <w:rsid w:val="00A97FAC"/>
    <w:rsid w:val="00AC224B"/>
    <w:rsid w:val="00AE38C6"/>
    <w:rsid w:val="00B000C7"/>
    <w:rsid w:val="00B21D2A"/>
    <w:rsid w:val="00B87ECD"/>
    <w:rsid w:val="00BF2132"/>
    <w:rsid w:val="00CB70CB"/>
    <w:rsid w:val="00D56703"/>
    <w:rsid w:val="00DB21B1"/>
    <w:rsid w:val="00DF006F"/>
    <w:rsid w:val="00E34F27"/>
    <w:rsid w:val="00E9306A"/>
    <w:rsid w:val="00EB626A"/>
    <w:rsid w:val="00F27023"/>
    <w:rsid w:val="01B709DD"/>
    <w:rsid w:val="02A4476B"/>
    <w:rsid w:val="03AF5E30"/>
    <w:rsid w:val="0B1B1045"/>
    <w:rsid w:val="0B505490"/>
    <w:rsid w:val="0D627F6D"/>
    <w:rsid w:val="102F2ADF"/>
    <w:rsid w:val="11704ACE"/>
    <w:rsid w:val="130C4392"/>
    <w:rsid w:val="146B333A"/>
    <w:rsid w:val="16B25250"/>
    <w:rsid w:val="177B1AE6"/>
    <w:rsid w:val="1BA55384"/>
    <w:rsid w:val="21FB109B"/>
    <w:rsid w:val="2849353B"/>
    <w:rsid w:val="2B9E76FA"/>
    <w:rsid w:val="2BE60772"/>
    <w:rsid w:val="2C866B0B"/>
    <w:rsid w:val="2DE55AB4"/>
    <w:rsid w:val="2EBC1903"/>
    <w:rsid w:val="312F7E16"/>
    <w:rsid w:val="34074816"/>
    <w:rsid w:val="35397B62"/>
    <w:rsid w:val="3974551D"/>
    <w:rsid w:val="3B2C75CE"/>
    <w:rsid w:val="3B4D5E7A"/>
    <w:rsid w:val="3B842C0D"/>
    <w:rsid w:val="438C732A"/>
    <w:rsid w:val="4D700467"/>
    <w:rsid w:val="4E316226"/>
    <w:rsid w:val="4F563B9C"/>
    <w:rsid w:val="4FF832D2"/>
    <w:rsid w:val="55465BF2"/>
    <w:rsid w:val="5A0F574C"/>
    <w:rsid w:val="5B37709F"/>
    <w:rsid w:val="649456D8"/>
    <w:rsid w:val="66BC48FC"/>
    <w:rsid w:val="678447FA"/>
    <w:rsid w:val="6B7C6AC2"/>
    <w:rsid w:val="7036127C"/>
    <w:rsid w:val="71E01E0A"/>
    <w:rsid w:val="78E47CFE"/>
    <w:rsid w:val="79336A02"/>
    <w:rsid w:val="7AA661F3"/>
    <w:rsid w:val="7AFF8C0B"/>
    <w:rsid w:val="7BF96DCC"/>
    <w:rsid w:val="7C1E59E5"/>
    <w:rsid w:val="7D7F7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4"/>
    <w:basedOn w:val="1"/>
    <w:next w:val="1"/>
    <w:link w:val="11"/>
    <w:semiHidden/>
    <w:unhideWhenUsed/>
    <w:qFormat/>
    <w:uiPriority w:val="0"/>
    <w:pPr>
      <w:keepNext/>
      <w:keepLines/>
      <w:spacing w:line="560" w:lineRule="exact"/>
      <w:outlineLvl w:val="3"/>
    </w:pPr>
    <w:rPr>
      <w:rFonts w:ascii="Cambria" w:hAnsi="Cambria" w:eastAsia="仿宋_GB2312"/>
      <w:b/>
      <w:bCs/>
      <w:sz w:val="32"/>
      <w:szCs w:val="28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2"/>
    <w:semiHidden/>
    <w:unhideWhenUsed/>
    <w:qFormat/>
    <w:uiPriority w:val="99"/>
    <w:pPr>
      <w:ind w:left="100" w:leftChars="2500"/>
    </w:p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9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4"/>
    <w:qFormat/>
    <w:uiPriority w:val="99"/>
    <w:rPr>
      <w:sz w:val="18"/>
      <w:szCs w:val="18"/>
    </w:rPr>
  </w:style>
  <w:style w:type="character" w:customStyle="1" w:styleId="11">
    <w:name w:val="标题 4 字符"/>
    <w:basedOn w:val="8"/>
    <w:link w:val="2"/>
    <w:semiHidden/>
    <w:qFormat/>
    <w:uiPriority w:val="0"/>
    <w:rPr>
      <w:rFonts w:ascii="Cambria" w:hAnsi="Cambria" w:eastAsia="仿宋_GB2312"/>
      <w:b/>
      <w:bCs/>
      <w:sz w:val="32"/>
      <w:szCs w:val="28"/>
    </w:rPr>
  </w:style>
  <w:style w:type="character" w:customStyle="1" w:styleId="12">
    <w:name w:val="日期 字符"/>
    <w:basedOn w:val="8"/>
    <w:link w:val="3"/>
    <w:semiHidden/>
    <w:qFormat/>
    <w:uiPriority w:val="99"/>
  </w:style>
  <w:style w:type="paragraph" w:customStyle="1" w:styleId="13">
    <w:name w:val="修订1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404</Words>
  <Characters>2304</Characters>
  <Lines>19</Lines>
  <Paragraphs>5</Paragraphs>
  <TotalTime>5</TotalTime>
  <ScaleCrop>false</ScaleCrop>
  <LinksUpToDate>false</LinksUpToDate>
  <CharactersWithSpaces>2703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2024-02-01T16:38:00Z</dcterms:created>
  <dc:creator>anliang lu</dc:creator>
  <cp:lastModifiedBy>张三</cp:lastModifiedBy>
  <cp:lastPrinted>2024-02-08T08:58:57Z</cp:lastPrinted>
  <dcterms:modified xsi:type="dcterms:W3CDTF">2024-02-08T09:04:55Z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FFABD639AF7540939E424FC028E6C260_13</vt:lpwstr>
  </property>
</Properties>
</file>