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widowControl/>
        <w:spacing w:line="560" w:lineRule="exact"/>
        <w:ind w:firstLine="0" w:firstLineChars="0"/>
        <w:jc w:val="left"/>
        <w:outlineLvl w:val="0"/>
        <w:rPr>
          <w:rFonts w:hint="eastAsia" w:ascii="黑体" w:hAnsi="黑体" w:eastAsia="黑体" w:cs="黑体"/>
          <w:color w:val="000000"/>
          <w:kern w:val="44"/>
          <w:sz w:val="32"/>
          <w:szCs w:val="32"/>
          <w:lang w:val="en-US" w:eastAsia="zh-CN" w:bidi="ar-SA"/>
        </w:rPr>
      </w:pPr>
      <w:r>
        <w:rPr>
          <w:rFonts w:hint="eastAsia" w:ascii="黑体" w:hAnsi="黑体" w:eastAsia="黑体" w:cs="黑体"/>
          <w:color w:val="000000"/>
          <w:kern w:val="44"/>
          <w:sz w:val="32"/>
          <w:szCs w:val="32"/>
          <w:lang w:val="en-US" w:eastAsia="zh-CN" w:bidi="ar-SA"/>
        </w:rPr>
        <w:t>附件1</w:t>
      </w:r>
    </w:p>
    <w:p>
      <w:pPr>
        <w:spacing w:line="560" w:lineRule="exact"/>
        <w:ind w:firstLine="0" w:firstLineChars="0"/>
        <w:jc w:val="center"/>
        <w:rPr>
          <w:rFonts w:ascii="方正小标宋简体" w:hAnsi="方正小标宋简体" w:eastAsia="方正小标宋简体" w:cs="方正小标宋简体"/>
          <w:color w:val="000000"/>
          <w:sz w:val="32"/>
          <w:szCs w:val="32"/>
        </w:rPr>
      </w:pPr>
      <w:r>
        <w:rPr>
          <w:rFonts w:hint="eastAsia" w:ascii="方正小标宋简体" w:hAnsi="方正小标宋简体" w:eastAsia="方正小标宋简体" w:cs="方正小标宋简体"/>
          <w:color w:val="000000"/>
          <w:sz w:val="32"/>
          <w:szCs w:val="32"/>
        </w:rPr>
        <w:t>“证照联办”政务服务事项清单</w:t>
      </w:r>
    </w:p>
    <w:tbl>
      <w:tblPr>
        <w:tblStyle w:val="3"/>
        <w:tblW w:w="13965" w:type="dxa"/>
        <w:jc w:val="center"/>
        <w:tblLayout w:type="autofit"/>
        <w:tblCellMar>
          <w:top w:w="0" w:type="dxa"/>
          <w:left w:w="108" w:type="dxa"/>
          <w:bottom w:w="0" w:type="dxa"/>
          <w:right w:w="108" w:type="dxa"/>
        </w:tblCellMar>
      </w:tblPr>
      <w:tblGrid>
        <w:gridCol w:w="624"/>
        <w:gridCol w:w="1919"/>
        <w:gridCol w:w="4117"/>
        <w:gridCol w:w="4116"/>
        <w:gridCol w:w="1449"/>
        <w:gridCol w:w="1740"/>
      </w:tblGrid>
      <w:tr>
        <w:tblPrEx>
          <w:tblCellMar>
            <w:top w:w="0" w:type="dxa"/>
            <w:left w:w="108" w:type="dxa"/>
            <w:bottom w:w="0" w:type="dxa"/>
            <w:right w:w="108" w:type="dxa"/>
          </w:tblCellMar>
        </w:tblPrEx>
        <w:trPr>
          <w:trHeight w:val="566" w:hRule="atLeast"/>
          <w:jc w:val="center"/>
        </w:trPr>
        <w:tc>
          <w:tcPr>
            <w:tcW w:w="13965" w:type="dxa"/>
            <w:gridSpan w:val="6"/>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（新办环节）</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序号</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行业或场景</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办理事项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许可证件名称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覆盖范围</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备注</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小餐饮店</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小餐饮店新办</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《北京市小规模食品生产经营许可证》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小食杂店</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小食杂店备案新办</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《北京市小食杂店备案卡》</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低风险食品生产者</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食品生产许可（低风险食品）</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《食品生产许可证》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4</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网络食品经营者</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网络食品交易第三方平台提供者和通过自建网站交易的食品生产经营者备案新办</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《网络食品交易第三方平台提供者和通过自建网站交易的食品生产经营者备案信息表》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仅限通过自建网站交易的</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5</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冷链物流企业</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从事冷藏冷冻食品贮存业务的非食品生产经营者备案-新办</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《北京市冷藏冷冻食品贮存服务提供者备案信息》</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医疗器械生产者</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出口医疗器械生产企业备案</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《医疗器械出口备案表》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第一类医疗器械生产备案新办</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《第一类医疗器械生产备案凭证》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7</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医疗器械经销商</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第二类医疗器械经营备案凭证办理</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《第二类医疗器械经营备案凭》</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医疗器械网络销售备案办理</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《医疗器械网络销售备案公示》</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8</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经营性人力资源服务机构</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人力资源服务备案</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《人力资源服务许可证》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人力资源服务许可</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《人力资源服务许可证》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9</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书店</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出版物零售单位设立</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《出版物经营许可证》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设立出版物出租企业备案</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《关于同意设立出版物出租企业备案的文件》</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10</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艺术品店</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新申请艺术品经营单位备案</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《艺术品经营单位备案证明》</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11</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美容美发店、游泳馆、旅馆</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公共场所卫生许可新办</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《卫生许可证》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12</w:t>
            </w:r>
          </w:p>
        </w:tc>
        <w:tc>
          <w:tcPr>
            <w:tcW w:w="1919" w:type="dxa"/>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游泳馆/健身房</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经营高危险性体育项目（游泳）</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《高危险性体育项目经营许可证》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13</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电影院</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电影放映单位设立审批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《电影放映经营许可证》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14</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网咖/电竞馆</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新申请互联网上网服务营业场所经营单位设立</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《网络文化经营许可证》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15</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KTV</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新申请歌舞娱乐场所从事娱乐场所经营活动</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16</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游乐场/电玩城</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新申请游艺娱乐场所从事娱乐场所经营活动</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17</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文艺演出团体</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新申请内资文艺表演团体从事营业性演出活动</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《营业性演出许可证》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18</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宠物医院</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新申请动物诊疗许可证审批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《中华人民共和国动物诊疗许可证》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19</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道路货运/客运公司</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道路旅客运输站经营许可（含经营主体变更）</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《中华人民共和国道路运输经营许可证》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网络货运经营许可</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《中华人民共和国道路运输经营许可证》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20</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燃气燃烧器具安装维修企业</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燃气燃烧器具安装维修企业资质</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《建筑业企业资质证书》</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21</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健身气功站</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对健身气功活动设立站点的行政许可</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《国家体育总局健身气功站点注册证》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兽药经营者</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新申请兽药经营许可证审批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《兽药经营许可证》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nil"/>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23</w:t>
            </w:r>
          </w:p>
        </w:tc>
        <w:tc>
          <w:tcPr>
            <w:tcW w:w="1919" w:type="dxa"/>
            <w:tcBorders>
              <w:top w:val="nil"/>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动物饲养场、养殖小区、动物屠宰加工场所</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新申请动物防疫条件合格证（动物饲养场、养殖小区、动物屠宰加工场所）审批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《动物防疫条件合格证》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24</w:t>
            </w:r>
          </w:p>
        </w:tc>
        <w:tc>
          <w:tcPr>
            <w:tcW w:w="1919" w:type="dxa"/>
            <w:vMerge w:val="restart"/>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农作物生产经营企业</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食用菌菌种生产经营许可证核发（母种、原种）-新申请食用菌菌种生产经营许可证审批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《食用菌菌种生产经营许可证》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栽培种食用菌菌种生产经营许可证核发-新申请食用菌菌种生产经营许可证审批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《食用菌菌种生产经营许可证》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新申请主要农作物杂交种子及其亲本种子生产经营许可证审批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《农作物种子生产经营许可证》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新申请实行选育生产经营相结合、有效区域为全国的种子生产经营许可证审批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《农作物种子生产经营许可证》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nil"/>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新申请主要农作物常规种子及非主要农作物种子生产经营许可证审批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《农作物种子生产经营许可证》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25</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林业企业</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林木种子生产经营许可证核发</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《林草种子生产经营许可证》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林木采伐许可证核发</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《林木采伐许可证》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26</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水产苗种企业</w:t>
            </w:r>
          </w:p>
        </w:tc>
        <w:tc>
          <w:tcPr>
            <w:tcW w:w="4117"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新申请水产苗种生产许可证审批</w:t>
            </w:r>
          </w:p>
        </w:tc>
        <w:tc>
          <w:tcPr>
            <w:tcW w:w="411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《北京市水产苗种生产许可证》</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bl>
    <w:p>
      <w:pPr>
        <w:ind w:firstLine="640"/>
        <w:rPr>
          <w:rFonts w:hint="eastAsia" w:ascii="仿宋_GB2312" w:hAnsi="仿宋_GB2312" w:eastAsia="仿宋_GB2312" w:cs="仿宋_GB2312"/>
        </w:rPr>
        <w:sectPr>
          <w:pgSz w:w="16838" w:h="11906" w:orient="landscape"/>
          <w:pgMar w:top="1803" w:right="1440" w:bottom="1803" w:left="1440" w:header="454" w:footer="992" w:gutter="0"/>
          <w:pgNumType w:fmt="numberInDash"/>
          <w:cols w:space="720" w:num="1"/>
          <w:docGrid w:type="lines" w:linePitch="436" w:charSpace="0"/>
        </w:sectPr>
      </w:pPr>
    </w:p>
    <w:tbl>
      <w:tblPr>
        <w:tblStyle w:val="3"/>
        <w:tblW w:w="5000" w:type="pct"/>
        <w:tblInd w:w="0" w:type="dxa"/>
        <w:tblLayout w:type="autofit"/>
        <w:tblCellMar>
          <w:top w:w="0" w:type="dxa"/>
          <w:left w:w="108" w:type="dxa"/>
          <w:bottom w:w="0" w:type="dxa"/>
          <w:right w:w="108" w:type="dxa"/>
        </w:tblCellMar>
      </w:tblPr>
      <w:tblGrid>
        <w:gridCol w:w="753"/>
        <w:gridCol w:w="1383"/>
        <w:gridCol w:w="2339"/>
        <w:gridCol w:w="2274"/>
        <w:gridCol w:w="712"/>
        <w:gridCol w:w="961"/>
        <w:gridCol w:w="760"/>
        <w:gridCol w:w="1817"/>
        <w:gridCol w:w="1531"/>
        <w:gridCol w:w="1644"/>
      </w:tblGrid>
      <w:tr>
        <w:trPr>
          <w:trHeight w:val="567" w:hRule="atLeast"/>
        </w:trPr>
        <w:tc>
          <w:tcPr>
            <w:tcW w:w="5000" w:type="pct"/>
            <w:gridSpan w:val="10"/>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（变更环节）</w:t>
            </w: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序号</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行业或场景</w:t>
            </w:r>
          </w:p>
        </w:tc>
        <w:tc>
          <w:tcPr>
            <w:tcW w:w="825"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办理事项</w:t>
            </w:r>
          </w:p>
        </w:tc>
        <w:tc>
          <w:tcPr>
            <w:tcW w:w="802"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变更证件名称</w:t>
            </w:r>
          </w:p>
        </w:tc>
        <w:tc>
          <w:tcPr>
            <w:tcW w:w="1499"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变更情形</w:t>
            </w:r>
          </w:p>
        </w:tc>
        <w:tc>
          <w:tcPr>
            <w:tcW w:w="540"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覆盖范围</w:t>
            </w:r>
          </w:p>
        </w:tc>
        <w:tc>
          <w:tcPr>
            <w:tcW w:w="57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备注</w:t>
            </w:r>
          </w:p>
        </w:tc>
      </w:tr>
      <w:tr>
        <w:tblPrEx>
          <w:tblCellMar>
            <w:top w:w="0" w:type="dxa"/>
            <w:left w:w="108" w:type="dxa"/>
            <w:bottom w:w="0" w:type="dxa"/>
            <w:right w:w="108" w:type="dxa"/>
          </w:tblCellMar>
        </w:tblPrEx>
        <w:trPr>
          <w:trHeight w:val="840"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b/>
                <w:bCs/>
                <w:color w:val="000000"/>
                <w:sz w:val="21"/>
                <w:szCs w:val="21"/>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b/>
                <w:bCs/>
                <w:color w:val="000000"/>
                <w:sz w:val="21"/>
                <w:szCs w:val="21"/>
              </w:rPr>
            </w:pPr>
          </w:p>
        </w:tc>
        <w:tc>
          <w:tcPr>
            <w:tcW w:w="825"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b/>
                <w:bCs/>
                <w:color w:val="000000"/>
                <w:sz w:val="21"/>
                <w:szCs w:val="21"/>
              </w:rPr>
            </w:pPr>
          </w:p>
        </w:tc>
        <w:tc>
          <w:tcPr>
            <w:tcW w:w="802"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b/>
                <w:bCs/>
                <w:color w:val="000000"/>
                <w:sz w:val="21"/>
                <w:szCs w:val="21"/>
              </w:rPr>
            </w:pP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企业名称</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法定代表人（负责人）</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注册资本</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住所添加“北京自贸试验区高端产业片区亦庄组团”字样</w:t>
            </w:r>
          </w:p>
        </w:tc>
        <w:tc>
          <w:tcPr>
            <w:tcW w:w="540"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b/>
                <w:bCs/>
                <w:color w:val="000000"/>
                <w:sz w:val="21"/>
                <w:szCs w:val="21"/>
              </w:rPr>
            </w:pPr>
          </w:p>
        </w:tc>
        <w:tc>
          <w:tcPr>
            <w:tcW w:w="57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b/>
                <w:bCs/>
                <w:color w:val="000000"/>
                <w:sz w:val="21"/>
                <w:szCs w:val="21"/>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餐饮店、超市/便利店</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食品经营许可变更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《食品经营许可证》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小餐饮店</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小餐饮店变更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《北京市小规模食品生产经营许可证》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网络食品经营者</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网络食品交易第三方平台提供者和通过自建网站交易的食品生产经营者备案变更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《网络食品交易第三方平台提供者和通过自建网站交易的食品生产经营者备案信息表》</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仅限通过自建网站交易的</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4</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冷链物流企业</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从事冷藏冷冻食品贮存业务的非食品生产经营者备案-变更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《北京市冷藏冷冻食品贮存服务提供者备案信息》</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5</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药店/医疗器械经销商</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药品零售企业经营许可证变更企业名称、法定代表人、企业负责人、质量负责人、连锁经营方式</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《药品经营许可证》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医疗器械经营许可证许可事项变更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医疗器械经营许可证登记事项变更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第二类医疗器械经营备案凭证变更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《第二类医疗器械经营备案凭》</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医疗器械网络销售备案变更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《医疗器械网络销售备案公示》</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医疗器械生产者</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第一类医疗器械生产变更备案</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《第一类医疗器械生产备案凭证》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7</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特种设备使用单位</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特种设备使用登记（变更）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《特种设备使用登记证》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移动式压力容器充装单位许可（变更）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《移动式压力容器/气瓶充装许可证》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气瓶充装单位许可（变更）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《移动式压力容器/气瓶充装许可证》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8</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特种设备生产单位</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特种设备制造单位许可（变更）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《特种设备生产许可证》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9</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特种设备设计单位</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特种设备设计单位许可（变更）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《特种设备生产许可证》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10</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特种设备安装改造修理单位</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特种设备安装改造修理单位许可（变更）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《特种设备生产许可证》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11</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特种设备检验、检测单位</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特种设备检验、检测机构核准（变更）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《特种设备检验检测机构核准证》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12</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加油站</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成品油零售经营资格变更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《成品油零售经营批准证书》</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13</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洗染厂</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洗染业经营者备案（变更）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《北京市洗染业经营者备案表》</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14</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美容美发店</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公共场所卫生许可变更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《卫生许可证》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15</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书店</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出版物零售单位变更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《出版物经营许可证》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16</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宠物医院</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变更动物诊疗许可证审批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《中华人民共和国动物诊疗许可证》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17</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网咖/电竞馆</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互联网上网服务营业场所经营单位变更机构名称申请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《网络文化经营许可证》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互联网上网服务营业场所经营单位变更法定代表人、主要负责人申请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《网络文化经营许可证》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18</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KTV</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娱乐场所变更机构名称、注册资本申请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娱乐场所变更法定代表人、主要负责人申请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19</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文艺演出团体</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内资文艺表演团体变更证书载明事项申请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《营业性演出许可证》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演出场所经营单位备案变更法定代表人或者主要负责人申请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《营业性演出场所经营单位备案证明》</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演出场所经营单位备案变更机构名称申请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《营业性演出场所经营单位备案证明》</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20</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艺术品店</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艺术品经营单位备案变更申请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《艺术品经营单位备案证明》</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21</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旅行社分社变更登记事项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《旅行社分社备案登记证明》</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民办学校</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民办职业培训学校分立、合并、变更及终止审批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《民办学校办学许可证》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23</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电影院</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电影放映单位设立审批（变更）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《电影放映经营许可证》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24</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门诊部</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放射诊疗项目变更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《放射诊疗许可证》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医疗机构变更登记注册</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《医疗机构执业许可证》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开展助产技术服务的医疗、保健机构许可（母婴保健技术服务机构许可）变更申请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开展计划生育技术服务的医疗、保健机构许可（母婴保健技术服务机构许可）变更申请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产前筛查技术服务机构执业许可（母婴保健技术服务机构许可）变更申请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婚前保健技术服务机构执业许可（母婴保健机构服务机构许可）变更申请</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25</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道路货运/客运公司</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道路旅客运输经营者工商事项变更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《道路运输经营许可证》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道路货物运输企业工商登记事项变更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《道路运输经营许可证》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道路旅客运输站经营者工商事项变更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《道路运输经营许可证》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26</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兽药经营者</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变更兽药经营许可证审批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《兽药经营许可证》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兽药经营变更备案</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《兽药经营许可证》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27</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农药经营者</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变更农药经营许可证审批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《农药经营许可证》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28</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动物隔离场所、动物和动物产品无害化处理场所</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变更动物防疫条件合格证（动物隔离场所、动物和动物产品无害化处理场所）审批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《动物防疫条件合格证》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29</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动物饲养场、养殖小区、动物屠宰加工场所</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变更动物防疫条件合格证（动物饲养场、养殖小区、动物屠宰加工场所）审批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《动物防疫条件合格证》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30</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农作物生产经营企业</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食用菌菌种生产经营许可证核发（母种、原种）-新申请食用菌菌种生产经营许可证审批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《食用菌菌种生产经营许可证》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栽培种食用菌菌种生产经营许可证核发-新申请食用菌菌种生产经营许可证审批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《食用菌菌种生产经营许可证》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变更种子生产经营许可证（主证）审批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《农作物种子生产经营许可证》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变更种子生产经营许可证（副证）审批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《农作物种子生产经营许可证》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31</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林业企业</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变更林木种子生产经营许可证</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《林草种子生产经营许可证》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32</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水产养殖企业</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变更水产苗种生产许可证审批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《北京市水产苗种生产许可证》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变更水域滩涂养殖证审批</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《水域滩涂养殖证》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6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33</w:t>
            </w:r>
          </w:p>
        </w:tc>
        <w:tc>
          <w:tcPr>
            <w:tcW w:w="48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建筑业企业资质证书除资质等级、资质类别以外的非关键证载信息申请更正</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《建筑业企业资质证书》</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仅限最低级</w:t>
            </w:r>
          </w:p>
        </w:tc>
      </w:tr>
      <w:tr>
        <w:tblPrEx>
          <w:tblCellMar>
            <w:top w:w="0" w:type="dxa"/>
            <w:left w:w="108" w:type="dxa"/>
            <w:bottom w:w="0" w:type="dxa"/>
            <w:right w:w="108" w:type="dxa"/>
          </w:tblCellMar>
        </w:tblPrEx>
        <w:trPr>
          <w:trHeight w:val="567" w:hRule="atLeast"/>
        </w:trPr>
        <w:tc>
          <w:tcPr>
            <w:tcW w:w="26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48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建筑业企业（限北京市许可）名称、地址、注册资本金、法人、经济性质变更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《建筑业企业资质证书》</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仅限最低级</w:t>
            </w:r>
          </w:p>
        </w:tc>
      </w:tr>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34</w:t>
            </w:r>
          </w:p>
        </w:tc>
        <w:tc>
          <w:tcPr>
            <w:tcW w:w="48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排污企业</w:t>
            </w:r>
          </w:p>
        </w:tc>
        <w:tc>
          <w:tcPr>
            <w:tcW w:w="82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排污许可证变更</w:t>
            </w:r>
          </w:p>
        </w:tc>
        <w:tc>
          <w:tcPr>
            <w:tcW w:w="802"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《排污许可证》</w:t>
            </w:r>
          </w:p>
        </w:tc>
        <w:tc>
          <w:tcPr>
            <w:tcW w:w="251"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339"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26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6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w:t>
            </w:r>
          </w:p>
        </w:tc>
        <w:tc>
          <w:tcPr>
            <w:tcW w:w="540"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bl>
    <w:p>
      <w:pPr>
        <w:ind w:firstLine="640"/>
        <w:rPr>
          <w:rFonts w:hint="eastAsia" w:ascii="仿宋_GB2312" w:hAnsi="仿宋_GB2312" w:eastAsia="仿宋_GB2312" w:cs="仿宋_GB2312"/>
        </w:rPr>
        <w:sectPr>
          <w:pgSz w:w="16838" w:h="11906" w:orient="landscape"/>
          <w:pgMar w:top="1803" w:right="1440" w:bottom="1803" w:left="1440" w:header="454" w:footer="992" w:gutter="0"/>
          <w:pgNumType w:fmt="numberInDash"/>
          <w:cols w:space="720" w:num="1"/>
          <w:docGrid w:type="lines" w:linePitch="436" w:charSpace="0"/>
        </w:sectPr>
      </w:pPr>
    </w:p>
    <w:tbl>
      <w:tblPr>
        <w:tblStyle w:val="3"/>
        <w:tblW w:w="5000" w:type="pct"/>
        <w:tblInd w:w="0" w:type="dxa"/>
        <w:tblLayout w:type="autofit"/>
        <w:tblCellMar>
          <w:top w:w="0" w:type="dxa"/>
          <w:left w:w="108" w:type="dxa"/>
          <w:bottom w:w="0" w:type="dxa"/>
          <w:right w:w="108" w:type="dxa"/>
        </w:tblCellMar>
      </w:tblPr>
      <w:tblGrid>
        <w:gridCol w:w="427"/>
        <w:gridCol w:w="1010"/>
        <w:gridCol w:w="2556"/>
        <w:gridCol w:w="2557"/>
        <w:gridCol w:w="1107"/>
        <w:gridCol w:w="865"/>
      </w:tblGrid>
      <w:tr>
        <w:tblPrEx>
          <w:tblCellMar>
            <w:top w:w="0" w:type="dxa"/>
            <w:left w:w="108" w:type="dxa"/>
            <w:bottom w:w="0" w:type="dxa"/>
            <w:right w:w="108" w:type="dxa"/>
          </w:tblCellMar>
        </w:tblPrEx>
        <w:trPr>
          <w:trHeight w:val="567" w:hRule="atLeast"/>
        </w:trPr>
        <w:tc>
          <w:tcPr>
            <w:tcW w:w="5000" w:type="pct"/>
            <w:gridSpan w:val="6"/>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（注销环节）</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序号</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行业或场景</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办理事项</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注销证件名称</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覆盖范围</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b/>
                <w:bCs/>
                <w:color w:val="000000"/>
                <w:sz w:val="21"/>
                <w:szCs w:val="21"/>
              </w:rPr>
            </w:pPr>
            <w:r>
              <w:rPr>
                <w:rFonts w:hint="eastAsia" w:ascii="仿宋_GB2312" w:hAnsi="仿宋_GB2312" w:eastAsia="仿宋_GB2312" w:cs="仿宋_GB2312"/>
                <w:b/>
                <w:bCs/>
                <w:color w:val="000000"/>
                <w:kern w:val="0"/>
                <w:sz w:val="21"/>
                <w:szCs w:val="21"/>
              </w:rPr>
              <w:t>备注</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餐饮店、超市/便利店</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食品经营许可注销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《食品经营许可证》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小餐饮店</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小餐饮店注销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《北京市小规模食品生产经营许可证》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3</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小食杂店</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小食杂店备案注销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《北京市小食杂店备案卡》</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4</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冷链物流企业</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从事冷藏冷冻食品贮存业务的非食品生产经营者备案-注销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《北京市冷藏冷冻食品贮存服务提供者备案信息》</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5</w:t>
            </w:r>
          </w:p>
        </w:tc>
        <w:tc>
          <w:tcPr>
            <w:tcW w:w="59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药店/医疗器械经销商</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药品零售企业《药品经营许可证》注销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《药品经营许可证》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医疗器械经营许可证注销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《医疗器械经营许可证》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7</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加油站</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成品油零售经营资格注销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《成品油零售经营批准证书》</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8</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洗染厂</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洗染业经营者备案（注销）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《北京市洗染业经营者备案表》</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9</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美容美发店</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公共场所卫生许可注销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《卫生许可证》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10</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书店</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出版物零售单位注销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《出版物经营许可证》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11</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电影院</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电影放映单位设立审批（注销）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《电影放映经营许可证》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12</w:t>
            </w:r>
          </w:p>
        </w:tc>
        <w:tc>
          <w:tcPr>
            <w:tcW w:w="59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门诊部</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医疗机构注销医疗机构执业许可证</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《医疗机构执业许可证》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开展助产技术服务的医疗、保健机构许可（母婴保健技术服务机构许可）注销申请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开展计划生育技术服务的医疗、保健机构许可（母婴保健技术服务许可）注销申请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产前筛查技术服务机构执业许可（母婴保健技术服务机构许可）注销申请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婚前保健技术服务机构执业许可（母婴保健机构服务机构许可）注销申请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《母婴保健技术服务执业许可证》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13</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网咖/电竞</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互联网上网服务营业场所经营单位注销申请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《网络文化经营许可证》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14</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KTV</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娱乐场所注销申请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《娱乐经营许可证》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15</w:t>
            </w:r>
          </w:p>
        </w:tc>
        <w:tc>
          <w:tcPr>
            <w:tcW w:w="59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文艺演出团体</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内资文艺表演团体注销申请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《营业性演出许可证》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演出场所经营单位备案注销申请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《营业性演出场所经营单位备案证明》</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16</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艺术品店</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艺术品经营单位备案注销申请</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《艺术品经营单位备案证明》</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17</w:t>
            </w:r>
          </w:p>
        </w:tc>
        <w:tc>
          <w:tcPr>
            <w:tcW w:w="59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旅行社撤销服务网点</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《旅行社分社备案登记证明》</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旅行社撤销分社</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《旅行社分社备案登记证明》</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18</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民办学校</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民办职业培训学校分立、合并、变更及终止审批</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《民办学校办学许可证》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19</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经营性人力资源服务机构</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人力资源服务许可</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《人力资源服务许可证》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2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20</w:t>
            </w:r>
          </w:p>
        </w:tc>
        <w:tc>
          <w:tcPr>
            <w:tcW w:w="598"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道路货运/客运公司</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道路旅客运输经营者终止经营</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《道路运输经营许可证》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道路货物运输企业注销申请（含减少经营范围）</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《道路运输经营许可证》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598" w:type="pct"/>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道路旅客运输站终止经营备案</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《道路运输经营许可证》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rPr>
                <w:rFonts w:hint="eastAsia" w:ascii="仿宋_GB2312" w:hAnsi="仿宋_GB2312" w:eastAsia="仿宋_GB2312" w:cs="仿宋_GB2312"/>
                <w:color w:val="000000"/>
                <w:sz w:val="20"/>
                <w:szCs w:val="20"/>
              </w:rPr>
            </w:pP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21</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农药经营者</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注销农药经营许可证审批</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《农药经营许可证》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动物隔离场所、动物和动物产品无害化处理场所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注销动物防疫条件合格证（动物隔离场所、动物和动物产品无害化处理场所）审批</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《动物防疫条件合格证》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23</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动物饲养场、养殖小区、动物屠宰加工场所</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注销动物防疫条件合格证（动物饲养场、养殖小区、动物屠宰加工场所）审批</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《动物防疫条件合格证》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24</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广播电视站</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注销有线电视站、广播电视站</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《广播电视站许可证》</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60平方公里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告知承诺制</w:t>
            </w:r>
          </w:p>
        </w:tc>
      </w:tr>
      <w:tr>
        <w:tblPrEx>
          <w:tblCellMar>
            <w:top w:w="0" w:type="dxa"/>
            <w:left w:w="108" w:type="dxa"/>
            <w:bottom w:w="0" w:type="dxa"/>
            <w:right w:w="108" w:type="dxa"/>
          </w:tblCellMar>
        </w:tblPrEx>
        <w:trPr>
          <w:trHeight w:val="567" w:hRule="atLeast"/>
        </w:trPr>
        <w:tc>
          <w:tcPr>
            <w:tcW w:w="226"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25</w:t>
            </w:r>
          </w:p>
        </w:tc>
        <w:tc>
          <w:tcPr>
            <w:tcW w:w="598"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建筑业企业主动申请注销资质</w:t>
            </w:r>
          </w:p>
        </w:tc>
        <w:tc>
          <w:tcPr>
            <w:tcW w:w="1505"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《建筑业企业资质证书》</w:t>
            </w:r>
          </w:p>
        </w:tc>
        <w:tc>
          <w:tcPr>
            <w:tcW w:w="654"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225平方公里</w:t>
            </w:r>
          </w:p>
        </w:tc>
        <w:tc>
          <w:tcPr>
            <w:tcW w:w="507" w:type="pct"/>
            <w:tcBorders>
              <w:top w:val="single" w:color="000000" w:sz="4" w:space="0"/>
              <w:left w:val="single" w:color="000000" w:sz="4" w:space="0"/>
              <w:bottom w:val="single" w:color="000000" w:sz="4" w:space="0"/>
              <w:right w:val="single" w:color="000000" w:sz="4" w:space="0"/>
            </w:tcBorders>
            <w:noWrap w:val="0"/>
            <w:vAlign w:val="center"/>
          </w:tcPr>
          <w:p>
            <w:pPr>
              <w:widowControl/>
              <w:snapToGrid w:val="0"/>
              <w:spacing w:line="240" w:lineRule="auto"/>
              <w:ind w:firstLine="0" w:firstLineChars="0"/>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仅限最低级</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altName w:val="方正舒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A654E93"/>
    <w:rsid w:val="71A970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qFormat/>
    <w:uiPriority w:val="9"/>
    <w:pPr>
      <w:keepNext/>
      <w:keepLines/>
      <w:spacing w:before="280" w:after="290" w:line="376" w:lineRule="atLeast"/>
      <w:outlineLvl w:val="3"/>
    </w:pPr>
    <w:rPr>
      <w:rFonts w:ascii="Cambria" w:hAnsi="Cambria" w:eastAsia="宋体" w:cs="Times New Roman"/>
      <w:b/>
      <w:bCs/>
      <w:sz w:val="28"/>
      <w:szCs w:val="28"/>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2022-04-28T02:55:00Z</dcterms:created>
  <dc:creator>hp</dc:creator>
  <cp:lastModifiedBy>★かか♥蕾</cp:lastModifiedBy>
  <dcterms:modified xsi:type="dcterms:W3CDTF">2022-04-28T03:30:13Z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