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27BF" w:rsidRPr="007914A4" w:rsidRDefault="002027BF">
      <w:pPr>
        <w:pStyle w:val="ad"/>
        <w:widowControl w:val="0"/>
        <w:spacing w:before="0" w:beforeAutospacing="0" w:after="0" w:afterAutospacing="0"/>
        <w:jc w:val="center"/>
        <w:rPr>
          <w:rFonts w:ascii="方正小标宋简体" w:eastAsia="方正小标宋简体" w:cs="Arial"/>
          <w:sz w:val="44"/>
          <w:szCs w:val="44"/>
        </w:rPr>
      </w:pPr>
      <w:r w:rsidRPr="007914A4">
        <w:rPr>
          <w:rFonts w:ascii="方正小标宋简体" w:eastAsia="方正小标宋简体" w:cs="Arial" w:hint="eastAsia"/>
          <w:sz w:val="44"/>
          <w:szCs w:val="44"/>
        </w:rPr>
        <w:t>北京经济技术开发区博士后工作管理办法</w:t>
      </w:r>
    </w:p>
    <w:p w:rsidR="002027BF" w:rsidRPr="001E0899" w:rsidRDefault="002027BF" w:rsidP="00FD1A96">
      <w:pPr>
        <w:pStyle w:val="ad"/>
        <w:widowControl w:val="0"/>
        <w:spacing w:beforeLines="100" w:beforeAutospacing="0" w:afterLines="100" w:afterAutospacing="0" w:line="500" w:lineRule="exact"/>
        <w:jc w:val="center"/>
        <w:rPr>
          <w:rFonts w:ascii="黑体" w:eastAsia="黑体" w:hAnsi="黑体"/>
          <w:sz w:val="36"/>
          <w:szCs w:val="36"/>
        </w:rPr>
      </w:pPr>
      <w:r w:rsidRPr="001E0899">
        <w:rPr>
          <w:rFonts w:ascii="黑体" w:eastAsia="黑体" w:hAnsi="黑体" w:cs="Arial" w:hint="eastAsia"/>
          <w:sz w:val="36"/>
          <w:szCs w:val="36"/>
        </w:rPr>
        <w:t>第一章  总则</w:t>
      </w:r>
    </w:p>
    <w:p w:rsidR="002027BF" w:rsidRDefault="002027BF">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kern w:val="2"/>
          <w:sz w:val="32"/>
          <w:szCs w:val="32"/>
        </w:rPr>
      </w:pPr>
      <w:r>
        <w:rPr>
          <w:rFonts w:ascii="仿宋_GB2312" w:eastAsia="仿宋_GB2312" w:cs="Arial" w:hint="eastAsia"/>
          <w:kern w:val="2"/>
          <w:sz w:val="32"/>
          <w:szCs w:val="32"/>
        </w:rPr>
        <w:t>为加强北京经济技术开发区博士后科研工作站</w:t>
      </w:r>
      <w:r w:rsidR="00E7508F">
        <w:rPr>
          <w:rFonts w:ascii="仿宋_GB2312" w:eastAsia="仿宋_GB2312" w:cs="Arial" w:hint="eastAsia"/>
          <w:kern w:val="2"/>
          <w:sz w:val="32"/>
          <w:szCs w:val="32"/>
        </w:rPr>
        <w:t>（以下简称</w:t>
      </w:r>
      <w:r w:rsidR="003A3C40">
        <w:rPr>
          <w:rFonts w:ascii="仿宋_GB2312" w:eastAsia="仿宋_GB2312" w:cs="Arial" w:hint="eastAsia"/>
          <w:kern w:val="2"/>
          <w:sz w:val="32"/>
          <w:szCs w:val="32"/>
        </w:rPr>
        <w:t>开发区</w:t>
      </w:r>
      <w:r w:rsidR="00E7508F">
        <w:rPr>
          <w:rFonts w:ascii="仿宋_GB2312" w:eastAsia="仿宋_GB2312" w:cs="Arial" w:hint="eastAsia"/>
          <w:kern w:val="2"/>
          <w:sz w:val="32"/>
          <w:szCs w:val="32"/>
        </w:rPr>
        <w:t>工作站）</w:t>
      </w:r>
      <w:r>
        <w:rPr>
          <w:rFonts w:ascii="仿宋_GB2312" w:eastAsia="仿宋_GB2312" w:cs="Arial" w:hint="eastAsia"/>
          <w:kern w:val="2"/>
          <w:sz w:val="32"/>
          <w:szCs w:val="32"/>
        </w:rPr>
        <w:t>管理，</w:t>
      </w:r>
      <w:r w:rsidR="005E4416">
        <w:rPr>
          <w:rFonts w:ascii="仿宋_GB2312" w:eastAsia="仿宋_GB2312" w:cs="Arial" w:hint="eastAsia"/>
          <w:kern w:val="2"/>
          <w:sz w:val="32"/>
          <w:szCs w:val="32"/>
        </w:rPr>
        <w:t>吸引和</w:t>
      </w:r>
      <w:r w:rsidR="002A344A">
        <w:rPr>
          <w:rFonts w:ascii="仿宋_GB2312" w:eastAsia="仿宋_GB2312" w:cs="Arial" w:hint="eastAsia"/>
          <w:kern w:val="2"/>
          <w:sz w:val="32"/>
          <w:szCs w:val="32"/>
        </w:rPr>
        <w:t>培养</w:t>
      </w:r>
      <w:r w:rsidR="005E4416">
        <w:rPr>
          <w:rFonts w:ascii="仿宋_GB2312" w:eastAsia="仿宋_GB2312" w:cs="Arial" w:hint="eastAsia"/>
          <w:kern w:val="2"/>
          <w:sz w:val="32"/>
          <w:szCs w:val="32"/>
        </w:rPr>
        <w:t>适合开发区</w:t>
      </w:r>
      <w:r w:rsidR="0040577A">
        <w:rPr>
          <w:rFonts w:ascii="仿宋_GB2312" w:eastAsia="仿宋_GB2312" w:cs="Arial" w:hint="eastAsia"/>
          <w:kern w:val="2"/>
          <w:sz w:val="32"/>
          <w:szCs w:val="32"/>
        </w:rPr>
        <w:t>经济社会发展所急需</w:t>
      </w:r>
      <w:r w:rsidR="005E4416">
        <w:rPr>
          <w:rFonts w:ascii="仿宋_GB2312" w:eastAsia="仿宋_GB2312" w:cs="Arial" w:hint="eastAsia"/>
          <w:kern w:val="2"/>
          <w:sz w:val="32"/>
          <w:szCs w:val="32"/>
        </w:rPr>
        <w:t>的</w:t>
      </w:r>
      <w:r w:rsidR="002A344A">
        <w:rPr>
          <w:rFonts w:ascii="仿宋_GB2312" w:eastAsia="仿宋_GB2312" w:cs="Arial" w:hint="eastAsia"/>
          <w:kern w:val="2"/>
          <w:sz w:val="32"/>
          <w:szCs w:val="32"/>
        </w:rPr>
        <w:t>高层次</w:t>
      </w:r>
      <w:r w:rsidR="0040577A">
        <w:rPr>
          <w:rFonts w:ascii="仿宋_GB2312" w:eastAsia="仿宋_GB2312" w:cs="Arial" w:hint="eastAsia"/>
          <w:kern w:val="2"/>
          <w:sz w:val="32"/>
          <w:szCs w:val="32"/>
        </w:rPr>
        <w:t>特别是</w:t>
      </w:r>
      <w:r w:rsidR="002A344A">
        <w:rPr>
          <w:rFonts w:ascii="仿宋_GB2312" w:eastAsia="仿宋_GB2312" w:cs="Arial" w:hint="eastAsia"/>
          <w:kern w:val="2"/>
          <w:sz w:val="32"/>
          <w:szCs w:val="32"/>
        </w:rPr>
        <w:t>创新型</w:t>
      </w:r>
      <w:r w:rsidR="0040577A">
        <w:rPr>
          <w:rFonts w:ascii="仿宋_GB2312" w:eastAsia="仿宋_GB2312" w:cs="Arial" w:hint="eastAsia"/>
          <w:kern w:val="2"/>
          <w:sz w:val="32"/>
          <w:szCs w:val="32"/>
        </w:rPr>
        <w:t>优秀</w:t>
      </w:r>
      <w:r w:rsidR="002A344A">
        <w:rPr>
          <w:rFonts w:ascii="仿宋_GB2312" w:eastAsia="仿宋_GB2312" w:cs="Arial" w:hint="eastAsia"/>
          <w:kern w:val="2"/>
          <w:sz w:val="32"/>
          <w:szCs w:val="32"/>
        </w:rPr>
        <w:t>人才，</w:t>
      </w:r>
      <w:r w:rsidR="005E4416">
        <w:rPr>
          <w:rFonts w:ascii="仿宋_GB2312" w:eastAsia="仿宋_GB2312" w:cs="Arial" w:hint="eastAsia"/>
          <w:sz w:val="32"/>
          <w:szCs w:val="32"/>
        </w:rPr>
        <w:t>特</w:t>
      </w:r>
      <w:r>
        <w:rPr>
          <w:rFonts w:ascii="仿宋_GB2312" w:eastAsia="仿宋_GB2312" w:cs="Arial" w:hint="eastAsia"/>
          <w:kern w:val="2"/>
          <w:sz w:val="32"/>
          <w:szCs w:val="32"/>
        </w:rPr>
        <w:t>制定本办法。</w:t>
      </w:r>
    </w:p>
    <w:p w:rsidR="00CB6015" w:rsidRDefault="006B15B7" w:rsidP="00CB6015">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开发区</w:t>
      </w:r>
      <w:r w:rsidR="00E7508F">
        <w:rPr>
          <w:rFonts w:ascii="仿宋_GB2312" w:eastAsia="仿宋_GB2312" w:cs="Arial" w:hint="eastAsia"/>
          <w:sz w:val="32"/>
          <w:szCs w:val="32"/>
        </w:rPr>
        <w:t>工作站</w:t>
      </w:r>
      <w:r w:rsidR="00CB6015">
        <w:rPr>
          <w:rFonts w:ascii="仿宋_GB2312" w:eastAsia="仿宋_GB2312" w:cs="Arial" w:hint="eastAsia"/>
          <w:sz w:val="32"/>
          <w:szCs w:val="32"/>
        </w:rPr>
        <w:t>设立在开发区管理委员会</w:t>
      </w:r>
      <w:r w:rsidR="005E32CB">
        <w:rPr>
          <w:rFonts w:ascii="仿宋_GB2312" w:eastAsia="仿宋_GB2312" w:cs="Arial" w:hint="eastAsia"/>
          <w:sz w:val="32"/>
          <w:szCs w:val="32"/>
        </w:rPr>
        <w:t>，在</w:t>
      </w:r>
      <w:r w:rsidR="00CB6015">
        <w:rPr>
          <w:rFonts w:ascii="仿宋_GB2312" w:eastAsia="仿宋_GB2312" w:cs="Arial" w:hint="eastAsia"/>
          <w:sz w:val="32"/>
          <w:szCs w:val="32"/>
        </w:rPr>
        <w:t>人力资源和社会保障部、全国博士后管理委员会、北京市人力资源和社会保障局的指导</w:t>
      </w:r>
      <w:r w:rsidR="005E32CB">
        <w:rPr>
          <w:rFonts w:ascii="仿宋_GB2312" w:eastAsia="仿宋_GB2312" w:cs="Arial" w:hint="eastAsia"/>
          <w:sz w:val="32"/>
          <w:szCs w:val="32"/>
        </w:rPr>
        <w:t>下开展工作</w:t>
      </w:r>
      <w:r w:rsidR="00CB6015">
        <w:rPr>
          <w:rFonts w:ascii="仿宋_GB2312" w:eastAsia="仿宋_GB2312" w:cs="Arial" w:hint="eastAsia"/>
          <w:sz w:val="32"/>
          <w:szCs w:val="32"/>
        </w:rPr>
        <w:t>。</w:t>
      </w:r>
    </w:p>
    <w:p w:rsidR="003A3C40" w:rsidRPr="00C246A6" w:rsidRDefault="003A3C40" w:rsidP="008E74A0">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在开发区登记注册、纳税且具备独立法人资格的单位内设立的园区类博士后科研工作站分站</w:t>
      </w:r>
      <w:r w:rsidRPr="00C246A6">
        <w:rPr>
          <w:rFonts w:ascii="仿宋_GB2312" w:eastAsia="仿宋_GB2312" w:cs="Arial" w:hint="eastAsia"/>
          <w:sz w:val="32"/>
          <w:szCs w:val="32"/>
        </w:rPr>
        <w:t>（以下简称分站）</w:t>
      </w:r>
      <w:r>
        <w:rPr>
          <w:rFonts w:ascii="仿宋_GB2312" w:eastAsia="仿宋_GB2312" w:cs="Arial" w:hint="eastAsia"/>
          <w:sz w:val="32"/>
          <w:szCs w:val="32"/>
        </w:rPr>
        <w:t>，由开发区工作站管理</w:t>
      </w:r>
      <w:r w:rsidR="007D6555">
        <w:rPr>
          <w:rFonts w:ascii="仿宋_GB2312" w:eastAsia="仿宋_GB2312" w:cs="Arial" w:hint="eastAsia"/>
          <w:sz w:val="32"/>
          <w:szCs w:val="32"/>
        </w:rPr>
        <w:t>。</w:t>
      </w:r>
    </w:p>
    <w:p w:rsidR="002027BF" w:rsidRPr="001E0899" w:rsidRDefault="002027BF" w:rsidP="00FD1A96">
      <w:pPr>
        <w:pStyle w:val="ad"/>
        <w:widowControl w:val="0"/>
        <w:spacing w:beforeLines="100" w:beforeAutospacing="0" w:afterLines="100" w:afterAutospacing="0" w:line="500" w:lineRule="exact"/>
        <w:jc w:val="center"/>
        <w:rPr>
          <w:rFonts w:ascii="黑体" w:eastAsia="黑体" w:hAnsi="黑体" w:cs="Arial"/>
          <w:sz w:val="36"/>
          <w:szCs w:val="36"/>
        </w:rPr>
      </w:pPr>
      <w:r w:rsidRPr="001E0899">
        <w:rPr>
          <w:rFonts w:ascii="黑体" w:eastAsia="黑体" w:hAnsi="黑体" w:cs="Arial" w:hint="eastAsia"/>
          <w:sz w:val="36"/>
          <w:szCs w:val="36"/>
        </w:rPr>
        <w:t xml:space="preserve">第二章  </w:t>
      </w:r>
      <w:r w:rsidR="00C246A6">
        <w:rPr>
          <w:rFonts w:ascii="黑体" w:eastAsia="黑体" w:hAnsi="黑体" w:cs="Arial" w:hint="eastAsia"/>
          <w:sz w:val="36"/>
          <w:szCs w:val="36"/>
        </w:rPr>
        <w:t>管理机构</w:t>
      </w:r>
      <w:r w:rsidRPr="001E0899">
        <w:rPr>
          <w:rFonts w:ascii="黑体" w:eastAsia="黑体" w:hAnsi="黑体" w:cs="Arial" w:hint="eastAsia"/>
          <w:sz w:val="36"/>
          <w:szCs w:val="36"/>
        </w:rPr>
        <w:t>职责</w:t>
      </w:r>
    </w:p>
    <w:p w:rsidR="002027BF" w:rsidRDefault="00DF3E18">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开发区</w:t>
      </w:r>
      <w:r w:rsidR="003F5128" w:rsidRPr="00C17E24">
        <w:rPr>
          <w:rFonts w:ascii="仿宋_GB2312" w:eastAsia="仿宋_GB2312" w:cs="Arial" w:hint="eastAsia"/>
          <w:sz w:val="32"/>
          <w:szCs w:val="32"/>
        </w:rPr>
        <w:t>社会事业局</w:t>
      </w:r>
      <w:r w:rsidR="003F5128">
        <w:rPr>
          <w:rFonts w:ascii="仿宋_GB2312" w:eastAsia="仿宋_GB2312" w:cs="Arial" w:hint="eastAsia"/>
          <w:sz w:val="32"/>
          <w:szCs w:val="32"/>
        </w:rPr>
        <w:t>负责</w:t>
      </w:r>
      <w:r w:rsidR="00C246A6">
        <w:rPr>
          <w:rFonts w:ascii="仿宋_GB2312" w:eastAsia="仿宋_GB2312" w:cs="Arial" w:hint="eastAsia"/>
          <w:sz w:val="32"/>
          <w:szCs w:val="32"/>
        </w:rPr>
        <w:t>开发区工作站</w:t>
      </w:r>
      <w:r w:rsidR="00240BA8">
        <w:rPr>
          <w:rFonts w:ascii="仿宋_GB2312" w:eastAsia="仿宋_GB2312" w:cs="Arial" w:hint="eastAsia"/>
          <w:sz w:val="32"/>
          <w:szCs w:val="32"/>
        </w:rPr>
        <w:t>日常</w:t>
      </w:r>
      <w:r w:rsidR="0035015C">
        <w:rPr>
          <w:rFonts w:ascii="仿宋_GB2312" w:eastAsia="仿宋_GB2312" w:cs="Arial" w:hint="eastAsia"/>
          <w:sz w:val="32"/>
          <w:szCs w:val="32"/>
        </w:rPr>
        <w:t>工作</w:t>
      </w:r>
      <w:r w:rsidR="003F5128">
        <w:rPr>
          <w:rFonts w:ascii="仿宋_GB2312" w:eastAsia="仿宋_GB2312" w:cs="Arial" w:hint="eastAsia"/>
          <w:sz w:val="32"/>
          <w:szCs w:val="32"/>
        </w:rPr>
        <w:t>，制定开发区博士后工作管理制度，协调沟通有关部门共同做好博士后工作。</w:t>
      </w:r>
      <w:r w:rsidR="007A5A93">
        <w:rPr>
          <w:rFonts w:ascii="仿宋_GB2312" w:eastAsia="仿宋_GB2312" w:cs="Arial" w:hint="eastAsia"/>
          <w:sz w:val="32"/>
          <w:szCs w:val="32"/>
        </w:rPr>
        <w:t>开发区</w:t>
      </w:r>
      <w:r>
        <w:rPr>
          <w:rFonts w:ascii="仿宋_GB2312" w:eastAsia="仿宋_GB2312" w:cs="Arial" w:hint="eastAsia"/>
          <w:sz w:val="32"/>
          <w:szCs w:val="32"/>
        </w:rPr>
        <w:t>工作站</w:t>
      </w:r>
      <w:r w:rsidR="002027BF">
        <w:rPr>
          <w:rFonts w:ascii="仿宋_GB2312" w:eastAsia="仿宋_GB2312" w:cs="Arial" w:hint="eastAsia"/>
          <w:sz w:val="32"/>
          <w:szCs w:val="32"/>
        </w:rPr>
        <w:t>主要职责包括：</w:t>
      </w:r>
    </w:p>
    <w:p w:rsidR="003F5128" w:rsidRDefault="002027BF">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t>（一）</w:t>
      </w:r>
      <w:r w:rsidR="003F5128">
        <w:rPr>
          <w:rFonts w:ascii="仿宋_GB2312" w:eastAsia="仿宋_GB2312" w:cs="Arial" w:hint="eastAsia"/>
          <w:sz w:val="32"/>
          <w:szCs w:val="32"/>
        </w:rPr>
        <w:t>负责贯彻落实国家、北京市和开发区博士后</w:t>
      </w:r>
      <w:r w:rsidR="00A52CA0">
        <w:rPr>
          <w:rFonts w:ascii="仿宋_GB2312" w:eastAsia="仿宋_GB2312" w:cs="Arial" w:hint="eastAsia"/>
          <w:sz w:val="32"/>
          <w:szCs w:val="32"/>
        </w:rPr>
        <w:t>工作</w:t>
      </w:r>
      <w:r w:rsidR="003F5128">
        <w:rPr>
          <w:rFonts w:ascii="仿宋_GB2312" w:eastAsia="仿宋_GB2312" w:cs="Arial" w:hint="eastAsia"/>
          <w:sz w:val="32"/>
          <w:szCs w:val="32"/>
        </w:rPr>
        <w:t>政策及相关要求</w:t>
      </w:r>
      <w:r w:rsidR="00BB543F">
        <w:rPr>
          <w:rFonts w:ascii="仿宋_GB2312" w:eastAsia="仿宋_GB2312" w:cs="Arial" w:hint="eastAsia"/>
          <w:sz w:val="32"/>
          <w:szCs w:val="32"/>
        </w:rPr>
        <w:t>；</w:t>
      </w:r>
    </w:p>
    <w:p w:rsidR="002027BF" w:rsidRDefault="003F5128">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t>（二）</w:t>
      </w:r>
      <w:r w:rsidR="002027BF">
        <w:rPr>
          <w:rFonts w:ascii="仿宋_GB2312" w:eastAsia="仿宋_GB2312" w:hAnsi="宋体" w:cs="Arial" w:hint="eastAsia"/>
          <w:kern w:val="0"/>
          <w:sz w:val="32"/>
          <w:szCs w:val="32"/>
        </w:rPr>
        <w:t>负责分站设立、更名和撤销</w:t>
      </w:r>
      <w:r w:rsidR="003E3C2C">
        <w:rPr>
          <w:rFonts w:ascii="仿宋_GB2312" w:eastAsia="仿宋_GB2312" w:hAnsi="宋体" w:cs="Arial" w:hint="eastAsia"/>
          <w:kern w:val="0"/>
          <w:sz w:val="32"/>
          <w:szCs w:val="32"/>
        </w:rPr>
        <w:t>的组织</w:t>
      </w:r>
      <w:r w:rsidR="002027BF">
        <w:rPr>
          <w:rFonts w:ascii="仿宋_GB2312" w:eastAsia="仿宋_GB2312" w:hAnsi="宋体" w:cs="Arial" w:hint="eastAsia"/>
          <w:kern w:val="0"/>
          <w:sz w:val="32"/>
          <w:szCs w:val="32"/>
        </w:rPr>
        <w:t>工作；</w:t>
      </w:r>
    </w:p>
    <w:p w:rsidR="002027BF" w:rsidRDefault="002027BF">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t>（</w:t>
      </w:r>
      <w:r w:rsidR="003F5128">
        <w:rPr>
          <w:rFonts w:ascii="仿宋_GB2312" w:eastAsia="仿宋_GB2312" w:hAnsi="宋体" w:cs="Arial" w:hint="eastAsia"/>
          <w:kern w:val="0"/>
          <w:sz w:val="32"/>
          <w:szCs w:val="32"/>
        </w:rPr>
        <w:t>三</w:t>
      </w:r>
      <w:r>
        <w:rPr>
          <w:rFonts w:ascii="仿宋_GB2312" w:eastAsia="仿宋_GB2312" w:hAnsi="宋体" w:cs="Arial" w:hint="eastAsia"/>
          <w:kern w:val="0"/>
          <w:sz w:val="32"/>
          <w:szCs w:val="32"/>
        </w:rPr>
        <w:t>）对分站的博士后工作进行指导、监督、检查、考核、奖惩；</w:t>
      </w:r>
    </w:p>
    <w:p w:rsidR="002027BF" w:rsidRDefault="002027BF">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t>（</w:t>
      </w:r>
      <w:r w:rsidR="003F5128">
        <w:rPr>
          <w:rFonts w:ascii="仿宋_GB2312" w:eastAsia="仿宋_GB2312" w:hAnsi="宋体" w:cs="Arial" w:hint="eastAsia"/>
          <w:kern w:val="0"/>
          <w:sz w:val="32"/>
          <w:szCs w:val="32"/>
        </w:rPr>
        <w:t>四</w:t>
      </w:r>
      <w:r>
        <w:rPr>
          <w:rFonts w:ascii="仿宋_GB2312" w:eastAsia="仿宋_GB2312" w:hAnsi="宋体" w:cs="Arial" w:hint="eastAsia"/>
          <w:kern w:val="0"/>
          <w:sz w:val="32"/>
          <w:szCs w:val="32"/>
        </w:rPr>
        <w:t>）指导协调</w:t>
      </w:r>
      <w:r w:rsidR="00DF3E18">
        <w:rPr>
          <w:rFonts w:ascii="仿宋_GB2312" w:eastAsia="仿宋_GB2312" w:hAnsi="宋体" w:cs="Arial" w:hint="eastAsia"/>
          <w:kern w:val="0"/>
          <w:sz w:val="32"/>
          <w:szCs w:val="32"/>
        </w:rPr>
        <w:t>分站</w:t>
      </w:r>
      <w:r>
        <w:rPr>
          <w:rFonts w:ascii="仿宋_GB2312" w:eastAsia="仿宋_GB2312" w:hAnsi="宋体" w:cs="Arial" w:hint="eastAsia"/>
          <w:kern w:val="0"/>
          <w:sz w:val="32"/>
          <w:szCs w:val="32"/>
        </w:rPr>
        <w:t>与</w:t>
      </w:r>
      <w:r w:rsidR="00D80840">
        <w:rPr>
          <w:rFonts w:ascii="仿宋_GB2312" w:eastAsia="仿宋_GB2312" w:hAnsi="宋体" w:cs="Arial" w:hint="eastAsia"/>
          <w:kern w:val="0"/>
          <w:sz w:val="32"/>
          <w:szCs w:val="32"/>
        </w:rPr>
        <w:t>博士后科研</w:t>
      </w:r>
      <w:r>
        <w:rPr>
          <w:rFonts w:ascii="仿宋_GB2312" w:eastAsia="仿宋_GB2312" w:hAnsi="宋体" w:cs="Arial" w:hint="eastAsia"/>
          <w:kern w:val="0"/>
          <w:sz w:val="32"/>
          <w:szCs w:val="32"/>
        </w:rPr>
        <w:t>流动站</w:t>
      </w:r>
      <w:r w:rsidR="00D80840">
        <w:rPr>
          <w:rFonts w:ascii="仿宋_GB2312" w:eastAsia="仿宋_GB2312" w:hAnsi="宋体" w:cs="Arial" w:hint="eastAsia"/>
          <w:kern w:val="0"/>
          <w:sz w:val="32"/>
          <w:szCs w:val="32"/>
        </w:rPr>
        <w:t>（以下简称流动站）</w:t>
      </w:r>
      <w:r>
        <w:rPr>
          <w:rFonts w:ascii="仿宋_GB2312" w:eastAsia="仿宋_GB2312" w:hAnsi="宋体" w:cs="Arial" w:hint="eastAsia"/>
          <w:kern w:val="0"/>
          <w:sz w:val="32"/>
          <w:szCs w:val="32"/>
        </w:rPr>
        <w:t>建立合作关系，共同做好博士后人员的招收、培养、考核、管理、服务等具体工作；</w:t>
      </w:r>
    </w:p>
    <w:p w:rsidR="002027BF" w:rsidRDefault="002027BF">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lastRenderedPageBreak/>
        <w:t>（</w:t>
      </w:r>
      <w:r w:rsidR="003F5128">
        <w:rPr>
          <w:rFonts w:ascii="仿宋_GB2312" w:eastAsia="仿宋_GB2312" w:hAnsi="宋体" w:cs="Arial" w:hint="eastAsia"/>
          <w:kern w:val="0"/>
          <w:sz w:val="32"/>
          <w:szCs w:val="32"/>
        </w:rPr>
        <w:t>五</w:t>
      </w:r>
      <w:r>
        <w:rPr>
          <w:rFonts w:ascii="仿宋_GB2312" w:eastAsia="仿宋_GB2312" w:hAnsi="宋体" w:cs="Arial" w:hint="eastAsia"/>
          <w:kern w:val="0"/>
          <w:sz w:val="32"/>
          <w:szCs w:val="32"/>
        </w:rPr>
        <w:t>）为分站进出站和退站博士后人员办理相关手续，协助解决博士后人员工作、生活问题；</w:t>
      </w:r>
    </w:p>
    <w:p w:rsidR="002027BF" w:rsidRDefault="002027BF">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t>（</w:t>
      </w:r>
      <w:r w:rsidR="003F5128">
        <w:rPr>
          <w:rFonts w:ascii="仿宋_GB2312" w:eastAsia="仿宋_GB2312" w:hAnsi="宋体" w:cs="Arial" w:hint="eastAsia"/>
          <w:kern w:val="0"/>
          <w:sz w:val="32"/>
          <w:szCs w:val="32"/>
        </w:rPr>
        <w:t>六</w:t>
      </w:r>
      <w:r>
        <w:rPr>
          <w:rFonts w:ascii="仿宋_GB2312" w:eastAsia="仿宋_GB2312" w:hAnsi="宋体" w:cs="Arial" w:hint="eastAsia"/>
          <w:kern w:val="0"/>
          <w:sz w:val="32"/>
          <w:szCs w:val="32"/>
        </w:rPr>
        <w:t>）组织分站开展国家、北京市各类相关资助和奖项申报工作；</w:t>
      </w:r>
    </w:p>
    <w:p w:rsidR="002027BF" w:rsidRDefault="002027BF">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t>（</w:t>
      </w:r>
      <w:r w:rsidR="003F5128">
        <w:rPr>
          <w:rFonts w:ascii="仿宋_GB2312" w:eastAsia="仿宋_GB2312" w:hAnsi="宋体" w:cs="Arial" w:hint="eastAsia"/>
          <w:kern w:val="0"/>
          <w:sz w:val="32"/>
          <w:szCs w:val="32"/>
        </w:rPr>
        <w:t>七</w:t>
      </w:r>
      <w:r>
        <w:rPr>
          <w:rFonts w:ascii="仿宋_GB2312" w:eastAsia="仿宋_GB2312" w:hAnsi="宋体" w:cs="Arial" w:hint="eastAsia"/>
          <w:kern w:val="0"/>
          <w:sz w:val="32"/>
          <w:szCs w:val="32"/>
        </w:rPr>
        <w:t>）落实</w:t>
      </w:r>
      <w:r w:rsidR="00DF3E18">
        <w:rPr>
          <w:rFonts w:ascii="仿宋_GB2312" w:eastAsia="仿宋_GB2312" w:hAnsi="宋体" w:cs="Arial" w:hint="eastAsia"/>
          <w:kern w:val="0"/>
          <w:sz w:val="32"/>
          <w:szCs w:val="32"/>
        </w:rPr>
        <w:t>分站</w:t>
      </w:r>
      <w:r>
        <w:rPr>
          <w:rFonts w:ascii="仿宋_GB2312" w:eastAsia="仿宋_GB2312" w:hAnsi="宋体" w:cs="Arial" w:hint="eastAsia"/>
          <w:kern w:val="0"/>
          <w:sz w:val="32"/>
          <w:szCs w:val="32"/>
        </w:rPr>
        <w:t>和博士后人员获得的开发区博士后</w:t>
      </w:r>
      <w:r w:rsidR="007A7FF6">
        <w:rPr>
          <w:rFonts w:ascii="仿宋_GB2312" w:eastAsia="仿宋_GB2312" w:hAnsi="宋体" w:cs="Arial" w:hint="eastAsia"/>
          <w:kern w:val="0"/>
          <w:sz w:val="32"/>
          <w:szCs w:val="32"/>
        </w:rPr>
        <w:t>工作</w:t>
      </w:r>
      <w:r>
        <w:rPr>
          <w:rFonts w:ascii="仿宋_GB2312" w:eastAsia="仿宋_GB2312" w:hAnsi="宋体" w:cs="Arial" w:hint="eastAsia"/>
          <w:kern w:val="0"/>
          <w:sz w:val="32"/>
          <w:szCs w:val="32"/>
        </w:rPr>
        <w:t xml:space="preserve">专项经费； </w:t>
      </w:r>
    </w:p>
    <w:p w:rsidR="002027BF" w:rsidRDefault="002027BF">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t>（</w:t>
      </w:r>
      <w:r w:rsidR="003F5128">
        <w:rPr>
          <w:rFonts w:ascii="仿宋_GB2312" w:eastAsia="仿宋_GB2312" w:hAnsi="宋体" w:cs="Arial" w:hint="eastAsia"/>
          <w:kern w:val="0"/>
          <w:sz w:val="32"/>
          <w:szCs w:val="32"/>
        </w:rPr>
        <w:t>八</w:t>
      </w:r>
      <w:r>
        <w:rPr>
          <w:rFonts w:ascii="仿宋_GB2312" w:eastAsia="仿宋_GB2312" w:hAnsi="宋体" w:cs="Arial" w:hint="eastAsia"/>
          <w:kern w:val="0"/>
          <w:sz w:val="32"/>
          <w:szCs w:val="32"/>
        </w:rPr>
        <w:t>）完善博士后工作经验交流平台，组织开展博士后工作交流和政策培训；</w:t>
      </w:r>
    </w:p>
    <w:p w:rsidR="002027BF" w:rsidRDefault="002027BF">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t>（</w:t>
      </w:r>
      <w:r w:rsidR="003F5128">
        <w:rPr>
          <w:rFonts w:ascii="仿宋_GB2312" w:eastAsia="仿宋_GB2312" w:hAnsi="宋体" w:cs="Arial" w:hint="eastAsia"/>
          <w:kern w:val="0"/>
          <w:sz w:val="32"/>
          <w:szCs w:val="32"/>
        </w:rPr>
        <w:t>九</w:t>
      </w:r>
      <w:r>
        <w:rPr>
          <w:rFonts w:ascii="仿宋_GB2312" w:eastAsia="仿宋_GB2312" w:hAnsi="宋体" w:cs="Arial" w:hint="eastAsia"/>
          <w:kern w:val="0"/>
          <w:sz w:val="32"/>
          <w:szCs w:val="32"/>
        </w:rPr>
        <w:t>）组织开展其他博士后管理工作。</w:t>
      </w:r>
    </w:p>
    <w:p w:rsidR="002027BF" w:rsidRDefault="004F3FE5">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分站</w:t>
      </w:r>
      <w:r w:rsidR="002027BF">
        <w:rPr>
          <w:rFonts w:ascii="仿宋_GB2312" w:eastAsia="仿宋_GB2312" w:cs="Arial" w:hint="eastAsia"/>
          <w:sz w:val="32"/>
          <w:szCs w:val="32"/>
        </w:rPr>
        <w:t>负责本单位博士后管理工作，具体职责包括：</w:t>
      </w:r>
    </w:p>
    <w:p w:rsidR="002027BF" w:rsidRDefault="002027BF">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t>（一）贯彻落实国家、北京市</w:t>
      </w:r>
      <w:r w:rsidR="00711DDF">
        <w:rPr>
          <w:rFonts w:ascii="仿宋_GB2312" w:eastAsia="仿宋_GB2312" w:hAnsi="宋体" w:cs="Arial" w:hint="eastAsia"/>
          <w:kern w:val="0"/>
          <w:sz w:val="32"/>
          <w:szCs w:val="32"/>
        </w:rPr>
        <w:t>和</w:t>
      </w:r>
      <w:r>
        <w:rPr>
          <w:rFonts w:ascii="仿宋_GB2312" w:eastAsia="仿宋_GB2312" w:hAnsi="宋体" w:cs="Arial" w:hint="eastAsia"/>
          <w:kern w:val="0"/>
          <w:sz w:val="32"/>
          <w:szCs w:val="32"/>
        </w:rPr>
        <w:t>开发区博士后工作相关政策</w:t>
      </w:r>
      <w:r w:rsidR="007A7FF6">
        <w:rPr>
          <w:rFonts w:ascii="仿宋_GB2312" w:eastAsia="仿宋_GB2312" w:hAnsi="宋体" w:cs="Arial" w:hint="eastAsia"/>
          <w:kern w:val="0"/>
          <w:sz w:val="32"/>
          <w:szCs w:val="32"/>
        </w:rPr>
        <w:t>并</w:t>
      </w:r>
      <w:r>
        <w:rPr>
          <w:rFonts w:ascii="仿宋_GB2312" w:eastAsia="仿宋_GB2312" w:hAnsi="宋体" w:cs="Arial" w:hint="eastAsia"/>
          <w:kern w:val="0"/>
          <w:sz w:val="32"/>
          <w:szCs w:val="32"/>
        </w:rPr>
        <w:t>组织实施；</w:t>
      </w:r>
    </w:p>
    <w:p w:rsidR="002027BF" w:rsidRDefault="002027BF">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t>（二）接受上级主管部门的业务指导、监督、检查和评估；</w:t>
      </w:r>
    </w:p>
    <w:p w:rsidR="002027BF" w:rsidRDefault="002027BF">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t>（三）根据单位实际情况，制定博士后中长期发展规划和工作管理办法，建立进站遴选招收制度、经费管理制度、住房管理制度、以创新性成果为核心评价标准的绩效考核评价制度、以科研计划书为主要内容的培养制度等；</w:t>
      </w:r>
    </w:p>
    <w:p w:rsidR="002027BF" w:rsidRDefault="002027BF">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t>（四）成立由人事、科研、财务等部门组成的领导协调机构，安排单位相关领导主管，配备专职人员具体负责本单位博士后管理工作；</w:t>
      </w:r>
    </w:p>
    <w:p w:rsidR="002027BF" w:rsidRDefault="002027BF">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t>（五）负责博士后人员招收、在站期间和出站管理工作，包括招收进站、项目确定、财务安排、考核奖惩、奖励资助申报、业绩评估、科研成果验收、结题出站等；</w:t>
      </w:r>
    </w:p>
    <w:p w:rsidR="002027BF" w:rsidRDefault="002027BF">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t>（六）负责做好博士后人员的工资福利待遇等日常管理和户口迁移等日常服务工作；</w:t>
      </w:r>
    </w:p>
    <w:p w:rsidR="002027BF" w:rsidRDefault="002027BF">
      <w:pPr>
        <w:spacing w:line="500" w:lineRule="exact"/>
        <w:ind w:firstLineChars="200" w:firstLine="640"/>
        <w:rPr>
          <w:rFonts w:ascii="仿宋_GB2312" w:eastAsia="仿宋_GB2312" w:hAnsi="宋体" w:cs="Arial"/>
          <w:kern w:val="0"/>
          <w:sz w:val="32"/>
          <w:szCs w:val="32"/>
        </w:rPr>
      </w:pPr>
      <w:r>
        <w:rPr>
          <w:rFonts w:ascii="仿宋_GB2312" w:eastAsia="仿宋_GB2312" w:hAnsi="宋体" w:cs="Arial" w:hint="eastAsia"/>
          <w:kern w:val="0"/>
          <w:sz w:val="32"/>
          <w:szCs w:val="32"/>
        </w:rPr>
        <w:t>（七）配合</w:t>
      </w:r>
      <w:r w:rsidR="00DF3E18">
        <w:rPr>
          <w:rFonts w:ascii="仿宋_GB2312" w:eastAsia="仿宋_GB2312" w:hAnsi="宋体" w:cs="Arial" w:hint="eastAsia"/>
          <w:kern w:val="0"/>
          <w:sz w:val="32"/>
          <w:szCs w:val="32"/>
        </w:rPr>
        <w:t>开发区工作站</w:t>
      </w:r>
      <w:r>
        <w:rPr>
          <w:rFonts w:ascii="仿宋_GB2312" w:eastAsia="仿宋_GB2312" w:hAnsi="宋体" w:cs="Arial" w:hint="eastAsia"/>
          <w:kern w:val="0"/>
          <w:sz w:val="32"/>
          <w:szCs w:val="32"/>
        </w:rPr>
        <w:t>开展其它博士后管理工作。</w:t>
      </w:r>
    </w:p>
    <w:p w:rsidR="002027BF" w:rsidRPr="001E0899" w:rsidRDefault="002027BF" w:rsidP="00FD1A96">
      <w:pPr>
        <w:pStyle w:val="ad"/>
        <w:widowControl w:val="0"/>
        <w:spacing w:beforeLines="100" w:beforeAutospacing="0" w:afterLines="100" w:afterAutospacing="0" w:line="500" w:lineRule="exact"/>
        <w:jc w:val="center"/>
        <w:rPr>
          <w:rFonts w:ascii="黑体" w:eastAsia="黑体" w:hAnsi="黑体" w:cs="Arial"/>
          <w:sz w:val="36"/>
          <w:szCs w:val="36"/>
        </w:rPr>
      </w:pPr>
      <w:r w:rsidRPr="001E0899">
        <w:rPr>
          <w:rFonts w:ascii="黑体" w:eastAsia="黑体" w:hAnsi="黑体" w:cs="Arial" w:hint="eastAsia"/>
          <w:sz w:val="36"/>
          <w:szCs w:val="36"/>
        </w:rPr>
        <w:lastRenderedPageBreak/>
        <w:t>第三章  博士后人员招收</w:t>
      </w:r>
    </w:p>
    <w:p w:rsidR="004F3FE5" w:rsidRDefault="002027BF">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具有博士学位，年龄一般在35周岁以下，获得博士学位一般不超过3年的人员，可进站从事博士后研究工作。</w:t>
      </w:r>
    </w:p>
    <w:p w:rsidR="004F3FE5" w:rsidRDefault="004F3FE5" w:rsidP="00DF3E18">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分站不得按照无人事（劳动）关系人员身份招收本单位或关联单位在职员工进站。</w:t>
      </w:r>
    </w:p>
    <w:p w:rsidR="002027BF" w:rsidRDefault="004F3FE5">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分站</w:t>
      </w:r>
      <w:r w:rsidR="002027BF">
        <w:rPr>
          <w:rFonts w:ascii="仿宋_GB2312" w:eastAsia="仿宋_GB2312" w:cs="Arial" w:hint="eastAsia"/>
          <w:sz w:val="32"/>
          <w:szCs w:val="32"/>
        </w:rPr>
        <w:t>应按以下程序招收博士后人员：</w:t>
      </w:r>
    </w:p>
    <w:p w:rsidR="002027BF" w:rsidRDefault="002027BF">
      <w:pPr>
        <w:pStyle w:val="ad"/>
        <w:widowControl w:val="0"/>
        <w:spacing w:before="0" w:beforeAutospacing="0" w:after="0" w:afterAutospacing="0" w:line="500" w:lineRule="exact"/>
        <w:ind w:firstLineChars="200" w:firstLine="640"/>
        <w:jc w:val="both"/>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（一）</w:t>
      </w:r>
      <w:r w:rsidR="004F3FE5">
        <w:rPr>
          <w:rFonts w:ascii="Times New Roman" w:eastAsia="仿宋_GB2312" w:hAnsi="Times New Roman" w:cs="Times New Roman" w:hint="eastAsia"/>
          <w:sz w:val="32"/>
          <w:szCs w:val="32"/>
        </w:rPr>
        <w:t>与流动站建立合作关系。</w:t>
      </w:r>
      <w:r w:rsidR="00A67DC6">
        <w:rPr>
          <w:rFonts w:ascii="Times New Roman" w:eastAsia="仿宋_GB2312" w:hAnsi="Times New Roman" w:cs="Times New Roman" w:hint="eastAsia"/>
          <w:sz w:val="32"/>
          <w:szCs w:val="32"/>
        </w:rPr>
        <w:t>与流动站联合确定博士后研究计划课题，</w:t>
      </w:r>
      <w:r>
        <w:rPr>
          <w:rFonts w:ascii="Times New Roman" w:eastAsia="仿宋_GB2312" w:hAnsi="Times New Roman" w:cs="Times New Roman" w:hint="eastAsia"/>
          <w:sz w:val="32"/>
          <w:szCs w:val="32"/>
        </w:rPr>
        <w:t>确定</w:t>
      </w:r>
      <w:r w:rsidR="00A67DC6">
        <w:rPr>
          <w:rFonts w:ascii="Times New Roman" w:eastAsia="仿宋_GB2312" w:hAnsi="Times New Roman" w:cs="Times New Roman" w:hint="eastAsia"/>
          <w:sz w:val="32"/>
          <w:szCs w:val="32"/>
        </w:rPr>
        <w:t>双方</w:t>
      </w:r>
      <w:r>
        <w:rPr>
          <w:rFonts w:ascii="Times New Roman" w:eastAsia="仿宋_GB2312" w:hAnsi="Times New Roman" w:cs="Times New Roman" w:hint="eastAsia"/>
          <w:sz w:val="32"/>
          <w:szCs w:val="32"/>
        </w:rPr>
        <w:t>博士后合作导师</w:t>
      </w:r>
      <w:r w:rsidR="00A67DC6">
        <w:rPr>
          <w:rFonts w:ascii="Times New Roman" w:eastAsia="仿宋_GB2312" w:hAnsi="Times New Roman" w:cs="Times New Roman" w:hint="eastAsia"/>
          <w:sz w:val="32"/>
          <w:szCs w:val="32"/>
        </w:rPr>
        <w:t>，其中分站导师</w:t>
      </w:r>
      <w:r>
        <w:rPr>
          <w:rFonts w:ascii="Times New Roman" w:eastAsia="仿宋_GB2312" w:hAnsi="Times New Roman" w:cs="Times New Roman" w:hint="eastAsia"/>
          <w:sz w:val="32"/>
          <w:szCs w:val="32"/>
        </w:rPr>
        <w:t>应具有高级专业技术职务资格；</w:t>
      </w:r>
    </w:p>
    <w:p w:rsidR="002027BF" w:rsidRDefault="002027BF">
      <w:pPr>
        <w:pStyle w:val="ad"/>
        <w:widowControl w:val="0"/>
        <w:spacing w:before="0" w:beforeAutospacing="0" w:after="0" w:afterAutospacing="0" w:line="500" w:lineRule="exact"/>
        <w:ind w:firstLineChars="200" w:firstLine="640"/>
        <w:jc w:val="both"/>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sidR="00A67DC6">
        <w:rPr>
          <w:rFonts w:ascii="Times New Roman" w:eastAsia="仿宋_GB2312" w:hAnsi="Times New Roman" w:cs="Times New Roman" w:hint="eastAsia"/>
          <w:sz w:val="32"/>
          <w:szCs w:val="32"/>
        </w:rPr>
        <w:t>二</w:t>
      </w:r>
      <w:r>
        <w:rPr>
          <w:rFonts w:ascii="Times New Roman" w:eastAsia="仿宋_GB2312" w:hAnsi="Times New Roman" w:cs="Times New Roman" w:hint="eastAsia"/>
          <w:sz w:val="32"/>
          <w:szCs w:val="32"/>
        </w:rPr>
        <w:t>）</w:t>
      </w:r>
      <w:r w:rsidR="00A67DC6">
        <w:rPr>
          <w:rFonts w:ascii="Times New Roman" w:eastAsia="仿宋_GB2312" w:hAnsi="Times New Roman" w:cs="Times New Roman" w:hint="eastAsia"/>
          <w:sz w:val="32"/>
          <w:szCs w:val="32"/>
        </w:rPr>
        <w:t>可通过导师推荐、社会</w:t>
      </w:r>
      <w:r>
        <w:rPr>
          <w:rFonts w:ascii="Times New Roman" w:eastAsia="仿宋_GB2312" w:hAnsi="Times New Roman" w:cs="Times New Roman" w:hint="eastAsia"/>
          <w:sz w:val="32"/>
          <w:szCs w:val="32"/>
        </w:rPr>
        <w:t>招聘</w:t>
      </w:r>
      <w:r w:rsidR="00A67DC6">
        <w:rPr>
          <w:rFonts w:ascii="Times New Roman" w:eastAsia="仿宋_GB2312" w:hAnsi="Times New Roman" w:cs="Times New Roman" w:hint="eastAsia"/>
          <w:sz w:val="32"/>
          <w:szCs w:val="32"/>
        </w:rPr>
        <w:t>等方式招收</w:t>
      </w:r>
      <w:r w:rsidR="00BF32B7">
        <w:rPr>
          <w:rFonts w:ascii="Times New Roman" w:eastAsia="仿宋_GB2312" w:hAnsi="Times New Roman" w:cs="Times New Roman" w:hint="eastAsia"/>
          <w:sz w:val="32"/>
          <w:szCs w:val="32"/>
        </w:rPr>
        <w:t>拟进站</w:t>
      </w:r>
      <w:r>
        <w:rPr>
          <w:rFonts w:ascii="Times New Roman" w:eastAsia="仿宋_GB2312" w:hAnsi="Times New Roman" w:cs="Times New Roman" w:hint="eastAsia"/>
          <w:sz w:val="32"/>
          <w:szCs w:val="32"/>
        </w:rPr>
        <w:t>博士后人员</w:t>
      </w:r>
      <w:r w:rsidR="00A67DC6">
        <w:rPr>
          <w:rFonts w:ascii="Times New Roman" w:eastAsia="仿宋_GB2312" w:hAnsi="Times New Roman" w:cs="Times New Roman" w:hint="eastAsia"/>
          <w:sz w:val="32"/>
          <w:szCs w:val="32"/>
        </w:rPr>
        <w:t>。采取考核、考试或答辩等形式</w:t>
      </w:r>
      <w:r w:rsidR="00004394">
        <w:rPr>
          <w:rFonts w:ascii="Times New Roman" w:eastAsia="仿宋_GB2312" w:hAnsi="Times New Roman" w:cs="Times New Roman" w:hint="eastAsia"/>
          <w:sz w:val="32"/>
          <w:szCs w:val="32"/>
        </w:rPr>
        <w:t>，对拟</w:t>
      </w:r>
      <w:r w:rsidR="00BF32B7">
        <w:rPr>
          <w:rFonts w:ascii="Times New Roman" w:eastAsia="仿宋_GB2312" w:hAnsi="Times New Roman" w:cs="Times New Roman" w:hint="eastAsia"/>
          <w:sz w:val="32"/>
          <w:szCs w:val="32"/>
        </w:rPr>
        <w:t>进站博士后</w:t>
      </w:r>
      <w:r w:rsidR="00004394">
        <w:rPr>
          <w:rFonts w:ascii="Times New Roman" w:eastAsia="仿宋_GB2312" w:hAnsi="Times New Roman" w:cs="Times New Roman" w:hint="eastAsia"/>
          <w:sz w:val="32"/>
          <w:szCs w:val="32"/>
        </w:rPr>
        <w:t>人员</w:t>
      </w:r>
      <w:r w:rsidR="00A67DC6">
        <w:rPr>
          <w:rFonts w:ascii="Times New Roman" w:eastAsia="仿宋_GB2312" w:hAnsi="Times New Roman" w:cs="Times New Roman" w:hint="eastAsia"/>
          <w:sz w:val="32"/>
          <w:szCs w:val="32"/>
        </w:rPr>
        <w:t>开展进站评审，</w:t>
      </w:r>
      <w:r>
        <w:rPr>
          <w:rFonts w:ascii="Times New Roman" w:eastAsia="仿宋_GB2312" w:hAnsi="Times New Roman" w:cs="Times New Roman" w:hint="eastAsia"/>
          <w:sz w:val="32"/>
          <w:szCs w:val="32"/>
        </w:rPr>
        <w:t>对申请者的</w:t>
      </w:r>
      <w:r w:rsidR="00004394">
        <w:rPr>
          <w:rFonts w:ascii="Times New Roman" w:eastAsia="仿宋_GB2312" w:hAnsi="Times New Roman" w:cs="Times New Roman" w:hint="eastAsia"/>
          <w:sz w:val="32"/>
          <w:szCs w:val="32"/>
        </w:rPr>
        <w:t>学术道德、</w:t>
      </w:r>
      <w:r>
        <w:rPr>
          <w:rFonts w:ascii="Times New Roman" w:eastAsia="仿宋_GB2312" w:hAnsi="Times New Roman" w:cs="Times New Roman" w:hint="eastAsia"/>
          <w:sz w:val="32"/>
          <w:szCs w:val="32"/>
        </w:rPr>
        <w:t>科研能力和已取得的科研成果进行</w:t>
      </w:r>
      <w:r w:rsidR="00004394">
        <w:rPr>
          <w:rFonts w:ascii="Times New Roman" w:eastAsia="仿宋_GB2312" w:hAnsi="Times New Roman" w:cs="Times New Roman" w:hint="eastAsia"/>
          <w:sz w:val="32"/>
          <w:szCs w:val="32"/>
        </w:rPr>
        <w:t>综合评价，确保招收德才兼备的优秀博士进站</w:t>
      </w:r>
      <w:r>
        <w:rPr>
          <w:rFonts w:ascii="Times New Roman" w:eastAsia="仿宋_GB2312" w:hAnsi="Times New Roman" w:cs="Times New Roman" w:hint="eastAsia"/>
          <w:sz w:val="32"/>
          <w:szCs w:val="32"/>
        </w:rPr>
        <w:t>；</w:t>
      </w:r>
    </w:p>
    <w:p w:rsidR="002027BF" w:rsidRDefault="002027BF">
      <w:pPr>
        <w:pStyle w:val="ad"/>
        <w:widowControl w:val="0"/>
        <w:spacing w:before="0" w:beforeAutospacing="0" w:after="0" w:afterAutospacing="0" w:line="500" w:lineRule="exact"/>
        <w:ind w:firstLineChars="196" w:firstLine="627"/>
        <w:jc w:val="both"/>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sidR="00004394">
        <w:rPr>
          <w:rFonts w:ascii="Times New Roman" w:eastAsia="仿宋_GB2312" w:hAnsi="Times New Roman" w:cs="Times New Roman" w:hint="eastAsia"/>
          <w:sz w:val="32"/>
          <w:szCs w:val="32"/>
        </w:rPr>
        <w:t>三</w:t>
      </w:r>
      <w:r>
        <w:rPr>
          <w:rFonts w:ascii="Times New Roman" w:eastAsia="仿宋_GB2312" w:hAnsi="Times New Roman" w:cs="Times New Roman" w:hint="eastAsia"/>
          <w:sz w:val="32"/>
          <w:szCs w:val="32"/>
        </w:rPr>
        <w:t>）</w:t>
      </w:r>
      <w:r w:rsidR="00004394">
        <w:rPr>
          <w:rFonts w:ascii="Times New Roman" w:eastAsia="仿宋_GB2312" w:hAnsi="Times New Roman" w:cs="Times New Roman" w:hint="eastAsia"/>
          <w:sz w:val="32"/>
          <w:szCs w:val="32"/>
        </w:rPr>
        <w:t>分站</w:t>
      </w:r>
      <w:r>
        <w:rPr>
          <w:rFonts w:ascii="Times New Roman" w:eastAsia="仿宋_GB2312" w:hAnsi="Times New Roman" w:cs="Times New Roman" w:hint="eastAsia"/>
          <w:sz w:val="32"/>
          <w:szCs w:val="32"/>
        </w:rPr>
        <w:t>、流动站和</w:t>
      </w:r>
      <w:r w:rsidR="00004394">
        <w:rPr>
          <w:rFonts w:ascii="Times New Roman" w:eastAsia="仿宋_GB2312" w:hAnsi="Times New Roman" w:cs="Times New Roman" w:hint="eastAsia"/>
          <w:sz w:val="32"/>
          <w:szCs w:val="32"/>
        </w:rPr>
        <w:t>拟</w:t>
      </w:r>
      <w:r w:rsidR="00BF32B7">
        <w:rPr>
          <w:rFonts w:ascii="Times New Roman" w:eastAsia="仿宋_GB2312" w:hAnsi="Times New Roman" w:cs="Times New Roman" w:hint="eastAsia"/>
          <w:sz w:val="32"/>
          <w:szCs w:val="32"/>
        </w:rPr>
        <w:t>进站</w:t>
      </w:r>
      <w:r>
        <w:rPr>
          <w:rFonts w:ascii="Times New Roman" w:eastAsia="仿宋_GB2312" w:hAnsi="Times New Roman" w:cs="Times New Roman" w:hint="eastAsia"/>
          <w:sz w:val="32"/>
          <w:szCs w:val="32"/>
        </w:rPr>
        <w:t>博士后人员签订协议，或</w:t>
      </w:r>
      <w:r w:rsidR="00F51F14">
        <w:rPr>
          <w:rFonts w:ascii="Times New Roman" w:eastAsia="仿宋_GB2312" w:hAnsi="Times New Roman" w:cs="Times New Roman" w:hint="eastAsia"/>
          <w:sz w:val="32"/>
          <w:szCs w:val="32"/>
        </w:rPr>
        <w:t>分站、流动站、开发区工作站和拟进站博士后人员</w:t>
      </w:r>
      <w:r>
        <w:rPr>
          <w:rFonts w:ascii="Times New Roman" w:eastAsia="仿宋_GB2312" w:hAnsi="Times New Roman" w:cs="Times New Roman" w:hint="eastAsia"/>
          <w:sz w:val="32"/>
          <w:szCs w:val="32"/>
        </w:rPr>
        <w:t>签订协议，明确各方权利、义务以及工作目标、项目要求、在站工作期限、产权成果归属、违约处罚等；</w:t>
      </w:r>
    </w:p>
    <w:p w:rsidR="002027BF" w:rsidRDefault="002027BF">
      <w:pPr>
        <w:pStyle w:val="ad"/>
        <w:widowControl w:val="0"/>
        <w:spacing w:before="0" w:beforeAutospacing="0" w:after="0" w:afterAutospacing="0" w:line="500" w:lineRule="exact"/>
        <w:ind w:firstLineChars="196" w:firstLine="627"/>
        <w:jc w:val="both"/>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sidR="00004394">
        <w:rPr>
          <w:rFonts w:ascii="Times New Roman" w:eastAsia="仿宋_GB2312" w:hAnsi="Times New Roman" w:cs="Times New Roman" w:hint="eastAsia"/>
          <w:sz w:val="32"/>
          <w:szCs w:val="32"/>
        </w:rPr>
        <w:t>四</w:t>
      </w:r>
      <w:r>
        <w:rPr>
          <w:rFonts w:ascii="Times New Roman" w:eastAsia="仿宋_GB2312" w:hAnsi="Times New Roman" w:cs="Times New Roman" w:hint="eastAsia"/>
          <w:sz w:val="32"/>
          <w:szCs w:val="32"/>
        </w:rPr>
        <w:t>）拟</w:t>
      </w:r>
      <w:r w:rsidR="00BF32B7">
        <w:rPr>
          <w:rFonts w:ascii="Times New Roman" w:eastAsia="仿宋_GB2312" w:hAnsi="Times New Roman" w:cs="Times New Roman" w:hint="eastAsia"/>
          <w:sz w:val="32"/>
          <w:szCs w:val="32"/>
        </w:rPr>
        <w:t>进站</w:t>
      </w:r>
      <w:r>
        <w:rPr>
          <w:rFonts w:ascii="Times New Roman" w:eastAsia="仿宋_GB2312" w:hAnsi="Times New Roman" w:cs="Times New Roman" w:hint="eastAsia"/>
          <w:sz w:val="32"/>
          <w:szCs w:val="32"/>
        </w:rPr>
        <w:t>博士后人员到中国博士后网站注册个人信息，提交网上申请；</w:t>
      </w:r>
    </w:p>
    <w:p w:rsidR="002027BF" w:rsidRDefault="002027BF">
      <w:pPr>
        <w:pStyle w:val="ad"/>
        <w:widowControl w:val="0"/>
        <w:spacing w:before="0" w:beforeAutospacing="0" w:after="0" w:afterAutospacing="0" w:line="500" w:lineRule="exact"/>
        <w:ind w:firstLineChars="196" w:firstLine="627"/>
        <w:jc w:val="both"/>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sidR="00004394">
        <w:rPr>
          <w:rFonts w:ascii="Times New Roman" w:eastAsia="仿宋_GB2312" w:hAnsi="Times New Roman" w:cs="Times New Roman" w:hint="eastAsia"/>
          <w:sz w:val="32"/>
          <w:szCs w:val="32"/>
        </w:rPr>
        <w:t>五</w:t>
      </w:r>
      <w:r>
        <w:rPr>
          <w:rFonts w:ascii="Times New Roman" w:eastAsia="仿宋_GB2312" w:hAnsi="Times New Roman" w:cs="Times New Roman" w:hint="eastAsia"/>
          <w:sz w:val="32"/>
          <w:szCs w:val="32"/>
        </w:rPr>
        <w:t>）</w:t>
      </w:r>
      <w:r w:rsidR="00004394">
        <w:rPr>
          <w:rFonts w:ascii="Times New Roman" w:eastAsia="仿宋_GB2312" w:hAnsi="Times New Roman" w:cs="Times New Roman" w:hint="eastAsia"/>
          <w:sz w:val="32"/>
          <w:szCs w:val="32"/>
        </w:rPr>
        <w:t>分站</w:t>
      </w:r>
      <w:r>
        <w:rPr>
          <w:rFonts w:ascii="Times New Roman" w:eastAsia="仿宋_GB2312" w:hAnsi="Times New Roman" w:cs="Times New Roman" w:hint="eastAsia"/>
          <w:sz w:val="32"/>
          <w:szCs w:val="32"/>
        </w:rPr>
        <w:t>按照相关规定为</w:t>
      </w:r>
      <w:r w:rsidR="00BF32B7">
        <w:rPr>
          <w:rFonts w:ascii="Times New Roman" w:eastAsia="仿宋_GB2312" w:hAnsi="Times New Roman" w:cs="Times New Roman" w:hint="eastAsia"/>
          <w:sz w:val="32"/>
          <w:szCs w:val="32"/>
        </w:rPr>
        <w:t>拟进站</w:t>
      </w:r>
      <w:r>
        <w:rPr>
          <w:rFonts w:ascii="Times New Roman" w:eastAsia="仿宋_GB2312" w:hAnsi="Times New Roman" w:cs="Times New Roman" w:hint="eastAsia"/>
          <w:sz w:val="32"/>
          <w:szCs w:val="32"/>
        </w:rPr>
        <w:t>博士后人员办理进站手续</w:t>
      </w:r>
      <w:r w:rsidR="00004394">
        <w:rPr>
          <w:rFonts w:ascii="Times New Roman" w:eastAsia="仿宋_GB2312" w:hAnsi="Times New Roman" w:cs="Times New Roman" w:hint="eastAsia"/>
          <w:sz w:val="32"/>
          <w:szCs w:val="32"/>
        </w:rPr>
        <w:t>，具体操作流程按照国家、北京市有关规定执行</w:t>
      </w:r>
      <w:r>
        <w:rPr>
          <w:rFonts w:ascii="Times New Roman" w:eastAsia="仿宋_GB2312" w:hAnsi="Times New Roman" w:cs="Times New Roman" w:hint="eastAsia"/>
          <w:sz w:val="32"/>
          <w:szCs w:val="32"/>
        </w:rPr>
        <w:t>。</w:t>
      </w:r>
    </w:p>
    <w:p w:rsidR="002027BF" w:rsidRDefault="002027BF">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博士毕业6个月内</w:t>
      </w:r>
      <w:r w:rsidR="00004394">
        <w:rPr>
          <w:rFonts w:ascii="仿宋_GB2312" w:eastAsia="仿宋_GB2312" w:cs="Arial" w:hint="eastAsia"/>
          <w:sz w:val="32"/>
          <w:szCs w:val="32"/>
        </w:rPr>
        <w:t>暂未取得博士学位证书</w:t>
      </w:r>
      <w:r w:rsidR="00BF32B7">
        <w:rPr>
          <w:rFonts w:ascii="仿宋_GB2312" w:eastAsia="仿宋_GB2312" w:cs="Arial" w:hint="eastAsia"/>
          <w:sz w:val="32"/>
          <w:szCs w:val="32"/>
        </w:rPr>
        <w:t>的拟进站博士后人员，</w:t>
      </w:r>
      <w:r>
        <w:rPr>
          <w:rFonts w:ascii="仿宋_GB2312" w:eastAsia="仿宋_GB2312" w:cs="Arial" w:hint="eastAsia"/>
          <w:sz w:val="32"/>
          <w:szCs w:val="32"/>
        </w:rPr>
        <w:t>可先提供学校或单位学位主管部门出具的同意授予博士学位证明办理进站，进站6个月内需将博士毕业证书交</w:t>
      </w:r>
      <w:r w:rsidR="00004394">
        <w:rPr>
          <w:rFonts w:ascii="仿宋_GB2312" w:eastAsia="仿宋_GB2312" w:cs="Arial" w:hint="eastAsia"/>
          <w:sz w:val="32"/>
          <w:szCs w:val="32"/>
        </w:rPr>
        <w:t>分站</w:t>
      </w:r>
      <w:r>
        <w:rPr>
          <w:rFonts w:ascii="仿宋_GB2312" w:eastAsia="仿宋_GB2312" w:cs="Arial" w:hint="eastAsia"/>
          <w:sz w:val="32"/>
          <w:szCs w:val="32"/>
        </w:rPr>
        <w:t>核验、备案、网上审核。</w:t>
      </w:r>
    </w:p>
    <w:p w:rsidR="002027BF" w:rsidRDefault="002027BF">
      <w:pPr>
        <w:pStyle w:val="ad"/>
        <w:widowControl w:val="0"/>
        <w:spacing w:before="0" w:beforeAutospacing="0" w:after="0" w:afterAutospacing="0" w:line="500" w:lineRule="exact"/>
        <w:ind w:firstLineChars="196" w:firstLine="627"/>
        <w:jc w:val="both"/>
        <w:rPr>
          <w:rFonts w:ascii="仿宋_GB2312" w:eastAsia="仿宋_GB2312" w:cs="Arial"/>
          <w:sz w:val="32"/>
          <w:szCs w:val="32"/>
        </w:rPr>
      </w:pPr>
      <w:r>
        <w:rPr>
          <w:rFonts w:ascii="仿宋_GB2312" w:eastAsia="仿宋_GB2312" w:cs="Arial" w:hint="eastAsia"/>
          <w:sz w:val="32"/>
          <w:szCs w:val="32"/>
        </w:rPr>
        <w:lastRenderedPageBreak/>
        <w:t>通过</w:t>
      </w:r>
      <w:r w:rsidR="004432E6" w:rsidRPr="004432E6">
        <w:rPr>
          <w:rFonts w:ascii="仿宋_GB2312" w:eastAsia="仿宋_GB2312" w:cs="Arial" w:hint="eastAsia"/>
          <w:sz w:val="32"/>
          <w:szCs w:val="32"/>
        </w:rPr>
        <w:t>国（</w:t>
      </w:r>
      <w:r w:rsidRPr="004432E6">
        <w:rPr>
          <w:rFonts w:ascii="仿宋_GB2312" w:eastAsia="仿宋_GB2312" w:cs="Arial" w:hint="eastAsia"/>
          <w:sz w:val="32"/>
          <w:szCs w:val="32"/>
        </w:rPr>
        <w:t>境</w:t>
      </w:r>
      <w:r w:rsidR="004432E6" w:rsidRPr="004432E6">
        <w:rPr>
          <w:rFonts w:ascii="仿宋_GB2312" w:eastAsia="仿宋_GB2312" w:cs="Arial" w:hint="eastAsia"/>
          <w:sz w:val="32"/>
          <w:szCs w:val="32"/>
        </w:rPr>
        <w:t>）</w:t>
      </w:r>
      <w:r w:rsidRPr="004432E6">
        <w:rPr>
          <w:rFonts w:ascii="仿宋_GB2312" w:eastAsia="仿宋_GB2312" w:cs="Arial" w:hint="eastAsia"/>
          <w:sz w:val="32"/>
          <w:szCs w:val="32"/>
        </w:rPr>
        <w:t>外</w:t>
      </w:r>
      <w:r w:rsidR="004432E6" w:rsidRPr="004432E6">
        <w:rPr>
          <w:rFonts w:ascii="仿宋_GB2312" w:eastAsia="仿宋_GB2312" w:cs="Arial" w:hint="eastAsia"/>
          <w:sz w:val="32"/>
          <w:szCs w:val="32"/>
        </w:rPr>
        <w:t>、</w:t>
      </w:r>
      <w:r>
        <w:rPr>
          <w:rFonts w:ascii="仿宋_GB2312" w:eastAsia="仿宋_GB2312" w:cs="Arial" w:hint="eastAsia"/>
          <w:sz w:val="32"/>
          <w:szCs w:val="32"/>
        </w:rPr>
        <w:t>中外合作办学形式获得博士学位的</w:t>
      </w:r>
      <w:r w:rsidR="00BF32B7">
        <w:rPr>
          <w:rFonts w:ascii="仿宋_GB2312" w:eastAsia="仿宋_GB2312" w:cs="Arial" w:hint="eastAsia"/>
          <w:sz w:val="32"/>
          <w:szCs w:val="32"/>
        </w:rPr>
        <w:t>拟进站博士后人员，</w:t>
      </w:r>
      <w:r>
        <w:rPr>
          <w:rFonts w:ascii="仿宋_GB2312" w:eastAsia="仿宋_GB2312" w:cs="Arial" w:hint="eastAsia"/>
          <w:sz w:val="32"/>
          <w:szCs w:val="32"/>
        </w:rPr>
        <w:t>需提供教育部留</w:t>
      </w:r>
      <w:r w:rsidR="00860155">
        <w:rPr>
          <w:rFonts w:ascii="仿宋_GB2312" w:eastAsia="仿宋_GB2312" w:cs="Arial" w:hint="eastAsia"/>
          <w:sz w:val="32"/>
          <w:szCs w:val="32"/>
        </w:rPr>
        <w:t>学</w:t>
      </w:r>
      <w:r>
        <w:rPr>
          <w:rFonts w:ascii="仿宋_GB2312" w:eastAsia="仿宋_GB2312" w:cs="Arial" w:hint="eastAsia"/>
          <w:sz w:val="32"/>
          <w:szCs w:val="32"/>
        </w:rPr>
        <w:t>服务中心出具的学位认证书（外籍人员可提供中国驻外使领馆出具的学位认证）。</w:t>
      </w:r>
    </w:p>
    <w:p w:rsidR="002027BF" w:rsidRPr="001E0899" w:rsidRDefault="002027BF" w:rsidP="00FD1A96">
      <w:pPr>
        <w:pStyle w:val="ad"/>
        <w:widowControl w:val="0"/>
        <w:spacing w:beforeLines="100" w:beforeAutospacing="0" w:afterLines="100" w:afterAutospacing="0" w:line="500" w:lineRule="exact"/>
        <w:jc w:val="center"/>
        <w:rPr>
          <w:rFonts w:ascii="黑体" w:eastAsia="黑体" w:hAnsi="黑体" w:cs="Arial"/>
          <w:sz w:val="36"/>
          <w:szCs w:val="36"/>
        </w:rPr>
      </w:pPr>
      <w:r w:rsidRPr="001E0899">
        <w:rPr>
          <w:rFonts w:ascii="黑体" w:eastAsia="黑体" w:hAnsi="黑体" w:cs="Arial" w:hint="eastAsia"/>
          <w:sz w:val="36"/>
          <w:szCs w:val="36"/>
        </w:rPr>
        <w:t>第四章  博士后人员</w:t>
      </w:r>
      <w:r w:rsidR="00255429" w:rsidRPr="001E0899">
        <w:rPr>
          <w:rFonts w:ascii="黑体" w:eastAsia="黑体" w:hAnsi="黑体" w:cs="Arial" w:hint="eastAsia"/>
          <w:sz w:val="36"/>
          <w:szCs w:val="36"/>
        </w:rPr>
        <w:t>在站期间</w:t>
      </w:r>
      <w:r w:rsidRPr="001E0899">
        <w:rPr>
          <w:rFonts w:ascii="黑体" w:eastAsia="黑体" w:hAnsi="黑体" w:cs="Arial" w:hint="eastAsia"/>
          <w:sz w:val="36"/>
          <w:szCs w:val="36"/>
        </w:rPr>
        <w:t>管理</w:t>
      </w:r>
    </w:p>
    <w:p w:rsidR="00BF32B7" w:rsidRDefault="001021A3" w:rsidP="00BF32B7">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分站</w:t>
      </w:r>
      <w:r w:rsidR="00BF32B7">
        <w:rPr>
          <w:rFonts w:ascii="仿宋_GB2312" w:eastAsia="仿宋_GB2312" w:cs="Arial" w:hint="eastAsia"/>
          <w:sz w:val="32"/>
          <w:szCs w:val="32"/>
        </w:rPr>
        <w:t>应按单位性质与</w:t>
      </w:r>
      <w:r w:rsidR="009836EE">
        <w:rPr>
          <w:rFonts w:ascii="仿宋_GB2312" w:eastAsia="仿宋_GB2312" w:cs="Arial" w:hint="eastAsia"/>
          <w:sz w:val="32"/>
          <w:szCs w:val="32"/>
        </w:rPr>
        <w:t>已办理完成进站手续的</w:t>
      </w:r>
      <w:r w:rsidR="00BF32B7">
        <w:rPr>
          <w:rFonts w:ascii="仿宋_GB2312" w:eastAsia="仿宋_GB2312" w:cs="Arial" w:hint="eastAsia"/>
          <w:sz w:val="32"/>
          <w:szCs w:val="32"/>
        </w:rPr>
        <w:t xml:space="preserve">博士后人员签订事业单位聘用合同、企业劳动合同或工作协议 。 </w:t>
      </w:r>
    </w:p>
    <w:p w:rsidR="00BF32B7" w:rsidRDefault="00BF32B7" w:rsidP="00BF32B7">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合同（协议）应从国家或北京市博士后管理部门批准同意进站之日起开始生效。</w:t>
      </w:r>
    </w:p>
    <w:p w:rsidR="00255429" w:rsidRDefault="00255429" w:rsidP="00255429">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分站应为符合条件的博士后人员在进站后办理落户、档案转移、组织关系转接等手续。</w:t>
      </w:r>
    </w:p>
    <w:p w:rsidR="00255429" w:rsidRDefault="00255429" w:rsidP="00255429">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博士后人员（除在职、定向委培博士后人员）进站后应将人事关系转入分站，由分站负责行政、工资、人事档案、社会保险等管理。</w:t>
      </w:r>
    </w:p>
    <w:p w:rsidR="00255429" w:rsidRDefault="00255429" w:rsidP="00255429">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在职、定向委培以及未将人事关系（含人事档案、工资、社保）转至</w:t>
      </w:r>
      <w:r w:rsidR="001021A3">
        <w:rPr>
          <w:rFonts w:ascii="仿宋_GB2312" w:eastAsia="仿宋_GB2312" w:cs="Arial" w:hint="eastAsia"/>
          <w:sz w:val="32"/>
          <w:szCs w:val="32"/>
        </w:rPr>
        <w:t>分站</w:t>
      </w:r>
      <w:r>
        <w:rPr>
          <w:rFonts w:ascii="仿宋_GB2312" w:eastAsia="仿宋_GB2312" w:cs="Arial" w:hint="eastAsia"/>
          <w:sz w:val="32"/>
          <w:szCs w:val="32"/>
        </w:rPr>
        <w:t>的博士后人员，进出站不办理户口迁落手续。</w:t>
      </w:r>
    </w:p>
    <w:p w:rsidR="002027BF" w:rsidRPr="004621C1" w:rsidRDefault="009836EE" w:rsidP="00BF32B7">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分站</w:t>
      </w:r>
      <w:r w:rsidR="002027BF">
        <w:rPr>
          <w:rFonts w:ascii="仿宋_GB2312" w:eastAsia="仿宋_GB2312" w:cs="Arial" w:hint="eastAsia"/>
          <w:sz w:val="32"/>
          <w:szCs w:val="32"/>
        </w:rPr>
        <w:t>应按照北京市职称评价工作规定，</w:t>
      </w:r>
      <w:r>
        <w:rPr>
          <w:rFonts w:ascii="仿宋_GB2312" w:eastAsia="仿宋_GB2312" w:cs="Arial" w:hint="eastAsia"/>
          <w:sz w:val="32"/>
          <w:szCs w:val="32"/>
        </w:rPr>
        <w:t>协助</w:t>
      </w:r>
      <w:r w:rsidR="002027BF">
        <w:rPr>
          <w:rFonts w:ascii="仿宋_GB2312" w:eastAsia="仿宋_GB2312" w:cs="Arial" w:hint="eastAsia"/>
          <w:sz w:val="32"/>
          <w:szCs w:val="32"/>
        </w:rPr>
        <w:t>进站前没有进行过职称评定的博士后人员</w:t>
      </w:r>
      <w:r w:rsidR="002027BF" w:rsidRPr="004621C1">
        <w:rPr>
          <w:rFonts w:ascii="仿宋_GB2312" w:eastAsia="仿宋_GB2312" w:cs="Arial" w:hint="eastAsia"/>
          <w:sz w:val="32"/>
          <w:szCs w:val="32"/>
        </w:rPr>
        <w:t>申报</w:t>
      </w:r>
      <w:r w:rsidRPr="004621C1">
        <w:rPr>
          <w:rFonts w:ascii="仿宋_GB2312" w:eastAsia="仿宋_GB2312" w:cs="Arial" w:hint="eastAsia"/>
          <w:sz w:val="32"/>
          <w:szCs w:val="32"/>
        </w:rPr>
        <w:t>评定</w:t>
      </w:r>
      <w:r w:rsidR="002027BF" w:rsidRPr="004621C1">
        <w:rPr>
          <w:rFonts w:ascii="仿宋_GB2312" w:eastAsia="仿宋_GB2312" w:cs="Arial" w:hint="eastAsia"/>
          <w:sz w:val="32"/>
          <w:szCs w:val="32"/>
        </w:rPr>
        <w:t>中级职称。</w:t>
      </w:r>
    </w:p>
    <w:p w:rsidR="002027BF" w:rsidRDefault="009836EE">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分站</w:t>
      </w:r>
      <w:r w:rsidR="002027BF">
        <w:rPr>
          <w:rFonts w:ascii="仿宋_GB2312" w:eastAsia="仿宋_GB2312" w:cs="Arial" w:hint="eastAsia"/>
          <w:sz w:val="32"/>
          <w:szCs w:val="32"/>
        </w:rPr>
        <w:t>可通过高端领军人才专业技术资格评价，</w:t>
      </w:r>
      <w:r>
        <w:rPr>
          <w:rFonts w:ascii="仿宋_GB2312" w:eastAsia="仿宋_GB2312" w:cs="Arial" w:hint="eastAsia"/>
          <w:sz w:val="32"/>
          <w:szCs w:val="32"/>
        </w:rPr>
        <w:t>推荐</w:t>
      </w:r>
      <w:r w:rsidR="002027BF">
        <w:rPr>
          <w:rFonts w:ascii="仿宋_GB2312" w:eastAsia="仿宋_GB2312" w:cs="Arial" w:hint="eastAsia"/>
          <w:sz w:val="32"/>
          <w:szCs w:val="32"/>
        </w:rPr>
        <w:t>符合条件的博士后人员直接申报评定正高级职称。</w:t>
      </w:r>
    </w:p>
    <w:p w:rsidR="002027BF" w:rsidRDefault="002027BF" w:rsidP="00BF32B7">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博士后人员在站期间，有下列情形之一者，</w:t>
      </w:r>
      <w:r w:rsidR="009836EE">
        <w:rPr>
          <w:rFonts w:ascii="仿宋_GB2312" w:eastAsia="仿宋_GB2312" w:cs="Arial" w:hint="eastAsia"/>
          <w:sz w:val="32"/>
          <w:szCs w:val="32"/>
        </w:rPr>
        <w:t>分站</w:t>
      </w:r>
      <w:r>
        <w:rPr>
          <w:rFonts w:ascii="仿宋_GB2312" w:eastAsia="仿宋_GB2312" w:cs="Arial" w:hint="eastAsia"/>
          <w:sz w:val="32"/>
          <w:szCs w:val="32"/>
        </w:rPr>
        <w:t>在告知本人或公告后，应予以退站并办理退站手续：</w:t>
      </w:r>
    </w:p>
    <w:p w:rsidR="002027BF" w:rsidRDefault="002027BF">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（一）考核不合格的；</w:t>
      </w:r>
    </w:p>
    <w:p w:rsidR="002027BF" w:rsidRDefault="002027BF">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（二）严重违反学术道德，弄虚作假，影响恶劣的；</w:t>
      </w:r>
    </w:p>
    <w:p w:rsidR="002027BF" w:rsidRDefault="002027BF">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（三）受警告以上行政处分的；</w:t>
      </w:r>
    </w:p>
    <w:p w:rsidR="002027BF" w:rsidRDefault="002027BF">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lastRenderedPageBreak/>
        <w:t>（四）因旷工等行为违反所在单位劳动纪律规定，符合解除劳动（聘用）合同情形的；</w:t>
      </w:r>
    </w:p>
    <w:p w:rsidR="002027BF" w:rsidRDefault="002027BF">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（五）因患病等原因难以完成研究工作的；</w:t>
      </w:r>
    </w:p>
    <w:p w:rsidR="002027BF" w:rsidRDefault="002027BF">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（六）出国逾期不归超过30天的；</w:t>
      </w:r>
    </w:p>
    <w:p w:rsidR="002027BF" w:rsidRDefault="002027BF">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（七）进站6个月后仍未取得国家承认的博士学位证书的；</w:t>
      </w:r>
    </w:p>
    <w:p w:rsidR="002027BF" w:rsidRDefault="002027BF">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（八）提供虚假材料获得进站资格的；</w:t>
      </w:r>
    </w:p>
    <w:p w:rsidR="002027BF" w:rsidRDefault="002027BF">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（九）被处以刑事处罚的；</w:t>
      </w:r>
    </w:p>
    <w:p w:rsidR="002027BF" w:rsidRDefault="002027BF">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（十）合同（协议）期满，无正当理由不办理出站手续或在站时间超过6年的；</w:t>
      </w:r>
    </w:p>
    <w:p w:rsidR="002027BF" w:rsidRDefault="002027BF">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（十一）其他情况应予退站的。</w:t>
      </w:r>
    </w:p>
    <w:p w:rsidR="002027BF" w:rsidRDefault="002027BF" w:rsidP="00BF32B7">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退站的博士后人员，不享受国家、北京市和开发区对期满出站博士后人员规定的相关政策。</w:t>
      </w:r>
    </w:p>
    <w:p w:rsidR="002027BF" w:rsidRDefault="009836EE" w:rsidP="00BF32B7">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分站</w:t>
      </w:r>
      <w:r w:rsidR="002027BF">
        <w:rPr>
          <w:rFonts w:ascii="仿宋_GB2312" w:eastAsia="仿宋_GB2312" w:cs="Arial" w:hint="eastAsia"/>
          <w:sz w:val="32"/>
          <w:szCs w:val="32"/>
        </w:rPr>
        <w:t>博士后管理人员每年应至少参加一次业务培训，以做好博士后管理工作。</w:t>
      </w:r>
    </w:p>
    <w:p w:rsidR="002027BF" w:rsidRPr="001E0899" w:rsidRDefault="002027BF" w:rsidP="00FD1A96">
      <w:pPr>
        <w:pStyle w:val="ad"/>
        <w:widowControl w:val="0"/>
        <w:spacing w:beforeLines="100" w:beforeAutospacing="0" w:afterLines="100" w:afterAutospacing="0" w:line="500" w:lineRule="exact"/>
        <w:jc w:val="center"/>
        <w:rPr>
          <w:rFonts w:ascii="黑体" w:eastAsia="黑体" w:hAnsi="黑体" w:cs="Arial"/>
          <w:sz w:val="36"/>
          <w:szCs w:val="36"/>
        </w:rPr>
      </w:pPr>
      <w:r w:rsidRPr="001E0899">
        <w:rPr>
          <w:rFonts w:ascii="黑体" w:eastAsia="黑体" w:hAnsi="黑体" w:cs="Arial" w:hint="eastAsia"/>
          <w:sz w:val="36"/>
          <w:szCs w:val="36"/>
        </w:rPr>
        <w:t>第五章  博士后工作</w:t>
      </w:r>
      <w:r w:rsidR="00F021EB">
        <w:rPr>
          <w:rFonts w:ascii="黑体" w:eastAsia="黑体" w:hAnsi="黑体" w:cs="Arial" w:hint="eastAsia"/>
          <w:sz w:val="36"/>
          <w:szCs w:val="36"/>
        </w:rPr>
        <w:t>服务保障</w:t>
      </w:r>
    </w:p>
    <w:p w:rsidR="002027BF" w:rsidRDefault="00A54F64" w:rsidP="009836EE">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设立开发区博士后</w:t>
      </w:r>
      <w:r w:rsidR="005862AC">
        <w:rPr>
          <w:rFonts w:ascii="仿宋_GB2312" w:eastAsia="仿宋_GB2312" w:cs="Arial" w:hint="eastAsia"/>
          <w:sz w:val="32"/>
          <w:szCs w:val="32"/>
        </w:rPr>
        <w:t>工作</w:t>
      </w:r>
      <w:r>
        <w:rPr>
          <w:rFonts w:ascii="仿宋_GB2312" w:eastAsia="仿宋_GB2312" w:cs="Arial" w:hint="eastAsia"/>
          <w:sz w:val="32"/>
          <w:szCs w:val="32"/>
        </w:rPr>
        <w:t>专项经费，</w:t>
      </w:r>
      <w:r w:rsidR="00545801">
        <w:rPr>
          <w:rFonts w:ascii="仿宋_GB2312" w:eastAsia="仿宋_GB2312" w:cs="Arial" w:hint="eastAsia"/>
          <w:sz w:val="32"/>
          <w:szCs w:val="32"/>
        </w:rPr>
        <w:t>给予</w:t>
      </w:r>
      <w:r w:rsidR="002A0CD3">
        <w:rPr>
          <w:rFonts w:ascii="仿宋_GB2312" w:eastAsia="仿宋_GB2312" w:cs="Arial" w:hint="eastAsia"/>
          <w:sz w:val="32"/>
          <w:szCs w:val="32"/>
        </w:rPr>
        <w:t>分站</w:t>
      </w:r>
      <w:r>
        <w:rPr>
          <w:rFonts w:ascii="仿宋_GB2312" w:eastAsia="仿宋_GB2312" w:cs="Arial" w:hint="eastAsia"/>
          <w:sz w:val="32"/>
          <w:szCs w:val="32"/>
        </w:rPr>
        <w:t>博士后工作</w:t>
      </w:r>
      <w:r w:rsidR="00545801">
        <w:rPr>
          <w:rFonts w:ascii="仿宋_GB2312" w:eastAsia="仿宋_GB2312" w:cs="Arial" w:hint="eastAsia"/>
          <w:sz w:val="32"/>
          <w:szCs w:val="32"/>
        </w:rPr>
        <w:t>的</w:t>
      </w:r>
      <w:r>
        <w:rPr>
          <w:rFonts w:ascii="仿宋_GB2312" w:eastAsia="仿宋_GB2312" w:cs="Arial" w:hint="eastAsia"/>
          <w:sz w:val="32"/>
          <w:szCs w:val="32"/>
        </w:rPr>
        <w:t>资助</w:t>
      </w:r>
      <w:r w:rsidR="00545801">
        <w:rPr>
          <w:rFonts w:ascii="仿宋_GB2312" w:eastAsia="仿宋_GB2312" w:cs="Arial" w:hint="eastAsia"/>
          <w:sz w:val="32"/>
          <w:szCs w:val="32"/>
        </w:rPr>
        <w:t>经费从该专项经费中列支</w:t>
      </w:r>
      <w:r w:rsidR="002027BF">
        <w:rPr>
          <w:rFonts w:ascii="仿宋_GB2312" w:eastAsia="仿宋_GB2312" w:cs="Arial" w:hint="eastAsia"/>
          <w:sz w:val="32"/>
          <w:szCs w:val="32"/>
        </w:rPr>
        <w:t>。</w:t>
      </w:r>
    </w:p>
    <w:p w:rsidR="002027BF" w:rsidRDefault="002027BF">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仿宋_GB2312" w:eastAsia="仿宋_GB2312" w:cs="Arial" w:hint="eastAsia"/>
          <w:sz w:val="32"/>
          <w:szCs w:val="32"/>
        </w:rPr>
        <w:t>对正常开展博士后培养工作的分站，每招收一名博士后人员进站，</w:t>
      </w:r>
      <w:r w:rsidR="00AE7C29">
        <w:rPr>
          <w:rFonts w:ascii="仿宋_GB2312" w:eastAsia="仿宋_GB2312" w:cs="Arial" w:hint="eastAsia"/>
          <w:sz w:val="32"/>
          <w:szCs w:val="32"/>
        </w:rPr>
        <w:t>开发区</w:t>
      </w:r>
      <w:r>
        <w:rPr>
          <w:rFonts w:ascii="仿宋_GB2312" w:eastAsia="仿宋_GB2312" w:cs="Arial" w:hint="eastAsia"/>
          <w:sz w:val="32"/>
          <w:szCs w:val="32"/>
        </w:rPr>
        <w:t>一次性给予</w:t>
      </w:r>
      <w:r w:rsidR="00F60A92" w:rsidRPr="00F60A92">
        <w:rPr>
          <w:rFonts w:ascii="仿宋_GB2312" w:eastAsia="仿宋_GB2312" w:cs="Arial" w:hint="eastAsia"/>
          <w:sz w:val="32"/>
          <w:szCs w:val="32"/>
        </w:rPr>
        <w:t>分站</w:t>
      </w:r>
      <w:r>
        <w:rPr>
          <w:rFonts w:ascii="仿宋_GB2312" w:eastAsia="仿宋_GB2312" w:cs="Arial" w:hint="eastAsia"/>
          <w:sz w:val="32"/>
          <w:szCs w:val="32"/>
        </w:rPr>
        <w:t>30万元资助经费</w:t>
      </w:r>
      <w:r w:rsidR="00FE392E">
        <w:rPr>
          <w:rFonts w:ascii="仿宋_GB2312" w:eastAsia="仿宋_GB2312" w:cs="Arial" w:hint="eastAsia"/>
          <w:sz w:val="32"/>
          <w:szCs w:val="32"/>
        </w:rPr>
        <w:t>。</w:t>
      </w:r>
      <w:r w:rsidR="006F0A3D">
        <w:rPr>
          <w:rFonts w:ascii="仿宋_GB2312" w:eastAsia="仿宋_GB2312" w:cs="Arial" w:hint="eastAsia"/>
          <w:sz w:val="32"/>
          <w:szCs w:val="32"/>
        </w:rPr>
        <w:t>其中10万元</w:t>
      </w:r>
      <w:r w:rsidR="002C0094">
        <w:rPr>
          <w:rFonts w:ascii="仿宋_GB2312" w:eastAsia="仿宋_GB2312" w:cs="Arial" w:hint="eastAsia"/>
          <w:sz w:val="32"/>
          <w:szCs w:val="32"/>
        </w:rPr>
        <w:t>为</w:t>
      </w:r>
      <w:r w:rsidR="00F60A92">
        <w:rPr>
          <w:rFonts w:ascii="仿宋_GB2312" w:eastAsia="仿宋_GB2312" w:cs="Arial" w:hint="eastAsia"/>
          <w:sz w:val="32"/>
          <w:szCs w:val="32"/>
        </w:rPr>
        <w:t>进站</w:t>
      </w:r>
      <w:r w:rsidR="006F0A3D">
        <w:rPr>
          <w:rFonts w:ascii="仿宋_GB2312" w:eastAsia="仿宋_GB2312" w:cs="Arial" w:hint="eastAsia"/>
          <w:sz w:val="32"/>
          <w:szCs w:val="32"/>
        </w:rPr>
        <w:t>博士后人员生活</w:t>
      </w:r>
      <w:r w:rsidR="002C0094">
        <w:rPr>
          <w:rFonts w:ascii="仿宋_GB2312" w:eastAsia="仿宋_GB2312" w:cs="Arial" w:hint="eastAsia"/>
          <w:sz w:val="32"/>
          <w:szCs w:val="32"/>
        </w:rPr>
        <w:t>补贴</w:t>
      </w:r>
      <w:r w:rsidR="00604064">
        <w:rPr>
          <w:rFonts w:ascii="仿宋_GB2312" w:eastAsia="仿宋_GB2312" w:cs="Arial" w:hint="eastAsia"/>
          <w:sz w:val="32"/>
          <w:szCs w:val="32"/>
        </w:rPr>
        <w:t>，</w:t>
      </w:r>
      <w:r w:rsidR="00604064" w:rsidRPr="00604064">
        <w:rPr>
          <w:rFonts w:ascii="仿宋_GB2312" w:eastAsia="仿宋_GB2312" w:cs="Arial" w:hint="eastAsia"/>
          <w:sz w:val="32"/>
          <w:szCs w:val="32"/>
        </w:rPr>
        <w:t>分站</w:t>
      </w:r>
      <w:r w:rsidR="00FE392E">
        <w:rPr>
          <w:rFonts w:ascii="仿宋_GB2312" w:eastAsia="仿宋_GB2312" w:cs="Arial" w:hint="eastAsia"/>
          <w:sz w:val="32"/>
          <w:szCs w:val="32"/>
        </w:rPr>
        <w:t>应</w:t>
      </w:r>
      <w:r w:rsidR="00604064">
        <w:rPr>
          <w:rFonts w:ascii="仿宋_GB2312" w:eastAsia="仿宋_GB2312" w:cs="Arial" w:hint="eastAsia"/>
          <w:sz w:val="32"/>
          <w:szCs w:val="32"/>
        </w:rPr>
        <w:t>按税法相关规定纳税后拨付给博士后人员</w:t>
      </w:r>
      <w:r w:rsidR="006F0A3D">
        <w:rPr>
          <w:rFonts w:ascii="仿宋_GB2312" w:eastAsia="仿宋_GB2312" w:cs="Arial" w:hint="eastAsia"/>
          <w:sz w:val="32"/>
          <w:szCs w:val="32"/>
        </w:rPr>
        <w:t>。</w:t>
      </w:r>
    </w:p>
    <w:p w:rsidR="00B122C8" w:rsidRDefault="00B122C8">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Pr>
          <w:rFonts w:ascii="Times New Roman" w:eastAsia="仿宋_GB2312" w:hAnsi="Times New Roman" w:hint="eastAsia"/>
          <w:sz w:val="32"/>
          <w:szCs w:val="32"/>
        </w:rPr>
        <w:t>分</w:t>
      </w:r>
      <w:r w:rsidRPr="003417F2">
        <w:rPr>
          <w:rFonts w:ascii="Times New Roman" w:eastAsia="仿宋_GB2312" w:hAnsi="Times New Roman" w:hint="eastAsia"/>
          <w:sz w:val="32"/>
          <w:szCs w:val="32"/>
        </w:rPr>
        <w:t>站</w:t>
      </w:r>
      <w:r w:rsidR="00DC0D9B">
        <w:rPr>
          <w:rFonts w:ascii="Times New Roman" w:eastAsia="仿宋_GB2312" w:hAnsi="Times New Roman" w:hint="eastAsia"/>
          <w:sz w:val="32"/>
          <w:szCs w:val="32"/>
        </w:rPr>
        <w:t>使用</w:t>
      </w:r>
      <w:r w:rsidRPr="003417F2">
        <w:rPr>
          <w:rFonts w:ascii="Times New Roman" w:eastAsia="仿宋_GB2312" w:hAnsi="Times New Roman" w:hint="eastAsia"/>
          <w:sz w:val="32"/>
          <w:szCs w:val="32"/>
        </w:rPr>
        <w:t>资助经费开支范围包括：博士后人员工资、奖金、生活补贴、参加社会保险费用和组织交流活动等支出；为开展博士后科研工作所支出的仪器设备费、实验材料费、出版</w:t>
      </w:r>
      <w:r w:rsidRPr="003417F2">
        <w:rPr>
          <w:rFonts w:ascii="Times New Roman" w:eastAsia="仿宋_GB2312" w:hAnsi="Times New Roman" w:hint="eastAsia"/>
          <w:sz w:val="32"/>
          <w:szCs w:val="32"/>
        </w:rPr>
        <w:t>/</w:t>
      </w:r>
      <w:r w:rsidRPr="003417F2">
        <w:rPr>
          <w:rFonts w:ascii="Times New Roman" w:eastAsia="仿宋_GB2312" w:hAnsi="Times New Roman" w:hint="eastAsia"/>
          <w:sz w:val="32"/>
          <w:szCs w:val="32"/>
        </w:rPr>
        <w:t>文献</w:t>
      </w:r>
      <w:r w:rsidRPr="003417F2">
        <w:rPr>
          <w:rFonts w:ascii="Times New Roman" w:eastAsia="仿宋_GB2312" w:hAnsi="Times New Roman" w:hint="eastAsia"/>
          <w:sz w:val="32"/>
          <w:szCs w:val="32"/>
        </w:rPr>
        <w:t>/</w:t>
      </w:r>
      <w:r w:rsidRPr="003417F2">
        <w:rPr>
          <w:rFonts w:ascii="Times New Roman" w:eastAsia="仿宋_GB2312" w:hAnsi="Times New Roman" w:hint="eastAsia"/>
          <w:sz w:val="32"/>
          <w:szCs w:val="32"/>
        </w:rPr>
        <w:t>信息传播</w:t>
      </w:r>
      <w:r w:rsidRPr="003417F2">
        <w:rPr>
          <w:rFonts w:ascii="Times New Roman" w:eastAsia="仿宋_GB2312" w:hAnsi="Times New Roman" w:hint="eastAsia"/>
          <w:sz w:val="32"/>
          <w:szCs w:val="32"/>
        </w:rPr>
        <w:t>/</w:t>
      </w:r>
      <w:r w:rsidRPr="003417F2">
        <w:rPr>
          <w:rFonts w:ascii="Times New Roman" w:eastAsia="仿宋_GB2312" w:hAnsi="Times New Roman" w:hint="eastAsia"/>
          <w:sz w:val="32"/>
          <w:szCs w:val="32"/>
        </w:rPr>
        <w:t>知识产权事务费、会议费、差旅费、专</w:t>
      </w:r>
      <w:r w:rsidRPr="003417F2">
        <w:rPr>
          <w:rFonts w:ascii="Times New Roman" w:eastAsia="仿宋_GB2312" w:hAnsi="Times New Roman" w:hint="eastAsia"/>
          <w:sz w:val="32"/>
          <w:szCs w:val="32"/>
        </w:rPr>
        <w:lastRenderedPageBreak/>
        <w:t>家咨询费、国际合作与交流费和劳务费（支付给参与研究过程且没有工资性收入的相关人员和临时聘用人员的费用）等；博士后人员赴</w:t>
      </w:r>
      <w:r w:rsidRPr="00070BCA">
        <w:rPr>
          <w:rFonts w:ascii="Times New Roman" w:eastAsia="仿宋_GB2312" w:hAnsi="Times New Roman" w:hint="eastAsia"/>
          <w:sz w:val="32"/>
          <w:szCs w:val="32"/>
        </w:rPr>
        <w:t>国（境）外</w:t>
      </w:r>
      <w:r w:rsidRPr="003417F2">
        <w:rPr>
          <w:rFonts w:ascii="Times New Roman" w:eastAsia="仿宋_GB2312" w:hAnsi="Times New Roman" w:hint="eastAsia"/>
          <w:sz w:val="32"/>
          <w:szCs w:val="32"/>
        </w:rPr>
        <w:t>开展短期培训和学术交流活动费用；其他博士后工作所需支出。</w:t>
      </w:r>
    </w:p>
    <w:p w:rsidR="003D23D9" w:rsidRPr="003D23D9" w:rsidRDefault="003D23D9" w:rsidP="003D23D9">
      <w:pPr>
        <w:pStyle w:val="ad"/>
        <w:widowControl w:val="0"/>
        <w:spacing w:before="0" w:beforeAutospacing="0" w:after="0" w:afterAutospacing="0" w:line="500" w:lineRule="exact"/>
        <w:ind w:firstLineChars="200" w:firstLine="640"/>
        <w:jc w:val="both"/>
        <w:rPr>
          <w:rFonts w:ascii="仿宋_GB2312" w:eastAsia="仿宋_GB2312" w:cs="Arial"/>
          <w:sz w:val="32"/>
          <w:szCs w:val="32"/>
        </w:rPr>
      </w:pPr>
      <w:r w:rsidRPr="000C796F">
        <w:rPr>
          <w:rFonts w:ascii="Times New Roman" w:eastAsia="仿宋_GB2312" w:hAnsi="Times New Roman" w:hint="eastAsia"/>
          <w:sz w:val="32"/>
          <w:szCs w:val="32"/>
        </w:rPr>
        <w:t>分站</w:t>
      </w:r>
      <w:r>
        <w:rPr>
          <w:rFonts w:ascii="Times New Roman" w:eastAsia="仿宋_GB2312" w:hAnsi="Times New Roman" w:hint="eastAsia"/>
          <w:sz w:val="32"/>
          <w:szCs w:val="32"/>
        </w:rPr>
        <w:t>招收</w:t>
      </w:r>
      <w:r w:rsidRPr="00DC5DF5">
        <w:rPr>
          <w:rFonts w:ascii="Times New Roman" w:eastAsia="仿宋_GB2312" w:hAnsi="Times New Roman" w:hint="eastAsia"/>
          <w:sz w:val="32"/>
          <w:szCs w:val="32"/>
        </w:rPr>
        <w:t>在职</w:t>
      </w:r>
      <w:r w:rsidR="0021094D">
        <w:rPr>
          <w:rFonts w:ascii="Times New Roman" w:eastAsia="仿宋_GB2312" w:hAnsi="Times New Roman" w:hint="eastAsia"/>
          <w:sz w:val="32"/>
          <w:szCs w:val="32"/>
        </w:rPr>
        <w:t>身份</w:t>
      </w:r>
      <w:r w:rsidRPr="00DC5DF5">
        <w:rPr>
          <w:rFonts w:ascii="Times New Roman" w:eastAsia="仿宋_GB2312" w:hAnsi="Times New Roman" w:hint="eastAsia"/>
          <w:sz w:val="32"/>
          <w:szCs w:val="32"/>
        </w:rPr>
        <w:t>博士后人员</w:t>
      </w:r>
      <w:r>
        <w:rPr>
          <w:rFonts w:ascii="Times New Roman" w:eastAsia="仿宋_GB2312" w:hAnsi="Times New Roman" w:hint="eastAsia"/>
          <w:sz w:val="32"/>
          <w:szCs w:val="32"/>
        </w:rPr>
        <w:t>进站</w:t>
      </w:r>
      <w:r w:rsidR="00E92862">
        <w:rPr>
          <w:rFonts w:ascii="Times New Roman" w:eastAsia="仿宋_GB2312" w:hAnsi="Times New Roman" w:hint="eastAsia"/>
          <w:sz w:val="32"/>
          <w:szCs w:val="32"/>
        </w:rPr>
        <w:t>时</w:t>
      </w:r>
      <w:r w:rsidRPr="00DC5DF5">
        <w:rPr>
          <w:rFonts w:ascii="Times New Roman" w:eastAsia="仿宋_GB2312" w:hAnsi="Times New Roman" w:hint="eastAsia"/>
          <w:sz w:val="32"/>
          <w:szCs w:val="32"/>
        </w:rPr>
        <w:t>，不</w:t>
      </w:r>
      <w:r>
        <w:rPr>
          <w:rFonts w:ascii="Times New Roman" w:eastAsia="仿宋_GB2312" w:hAnsi="Times New Roman" w:hint="eastAsia"/>
          <w:sz w:val="32"/>
          <w:szCs w:val="32"/>
        </w:rPr>
        <w:t>享受</w:t>
      </w:r>
      <w:r w:rsidR="00C17E24">
        <w:rPr>
          <w:rFonts w:ascii="Times New Roman" w:eastAsia="仿宋_GB2312" w:hAnsi="Times New Roman" w:hint="eastAsia"/>
          <w:sz w:val="32"/>
          <w:szCs w:val="32"/>
        </w:rPr>
        <w:t>本条规定的</w:t>
      </w:r>
      <w:r w:rsidRPr="000C796F">
        <w:rPr>
          <w:rFonts w:ascii="Times New Roman" w:eastAsia="仿宋_GB2312" w:hAnsi="Times New Roman" w:hint="eastAsia"/>
          <w:sz w:val="32"/>
          <w:szCs w:val="32"/>
        </w:rPr>
        <w:t>资助经费</w:t>
      </w:r>
      <w:r w:rsidRPr="00DC5DF5">
        <w:rPr>
          <w:rFonts w:ascii="Times New Roman" w:eastAsia="仿宋_GB2312" w:hAnsi="Times New Roman" w:hint="eastAsia"/>
          <w:sz w:val="32"/>
          <w:szCs w:val="32"/>
        </w:rPr>
        <w:t>。</w:t>
      </w:r>
    </w:p>
    <w:p w:rsidR="00A64354" w:rsidRDefault="00A64354" w:rsidP="00A64354">
      <w:pPr>
        <w:pStyle w:val="ad"/>
        <w:widowControl w:val="0"/>
        <w:numPr>
          <w:ilvl w:val="0"/>
          <w:numId w:val="1"/>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住房保障。博士后人员在站期间（不超过2年）可申请租住开发区博士后公寓。</w:t>
      </w:r>
    </w:p>
    <w:p w:rsidR="002027BF" w:rsidRPr="00A64354" w:rsidRDefault="002027BF" w:rsidP="00FD1A96">
      <w:pPr>
        <w:pStyle w:val="ad"/>
        <w:widowControl w:val="0"/>
        <w:spacing w:beforeLines="100" w:beforeAutospacing="0" w:afterLines="100" w:afterAutospacing="0" w:line="500" w:lineRule="exact"/>
        <w:jc w:val="center"/>
        <w:rPr>
          <w:rFonts w:ascii="黑体" w:eastAsia="黑体" w:hAnsi="黑体" w:cs="Arial"/>
          <w:sz w:val="36"/>
          <w:szCs w:val="36"/>
        </w:rPr>
      </w:pPr>
      <w:r w:rsidRPr="001E0899">
        <w:rPr>
          <w:rFonts w:ascii="黑体" w:eastAsia="黑体" w:hAnsi="黑体" w:cs="Arial" w:hint="eastAsia"/>
          <w:sz w:val="36"/>
          <w:szCs w:val="36"/>
        </w:rPr>
        <w:t xml:space="preserve">　第六章 博士后</w:t>
      </w:r>
      <w:r w:rsidR="00D410EB">
        <w:rPr>
          <w:rFonts w:ascii="黑体" w:eastAsia="黑体" w:hAnsi="黑体" w:cs="Arial" w:hint="eastAsia"/>
          <w:sz w:val="36"/>
          <w:szCs w:val="36"/>
        </w:rPr>
        <w:t>工作</w:t>
      </w:r>
      <w:r w:rsidRPr="001E0899">
        <w:rPr>
          <w:rFonts w:ascii="黑体" w:eastAsia="黑体" w:hAnsi="黑体" w:cs="Arial" w:hint="eastAsia"/>
          <w:sz w:val="36"/>
          <w:szCs w:val="36"/>
        </w:rPr>
        <w:t>专项经费管理</w:t>
      </w:r>
    </w:p>
    <w:p w:rsidR="002027BF" w:rsidRDefault="00A42DC0" w:rsidP="00A64354">
      <w:pPr>
        <w:pStyle w:val="ad"/>
        <w:widowControl w:val="0"/>
        <w:numPr>
          <w:ilvl w:val="0"/>
          <w:numId w:val="4"/>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博士后</w:t>
      </w:r>
      <w:r w:rsidR="00D410EB">
        <w:rPr>
          <w:rFonts w:ascii="仿宋_GB2312" w:eastAsia="仿宋_GB2312" w:cs="Arial" w:hint="eastAsia"/>
          <w:sz w:val="32"/>
          <w:szCs w:val="32"/>
        </w:rPr>
        <w:t>工作</w:t>
      </w:r>
      <w:r>
        <w:rPr>
          <w:rFonts w:ascii="仿宋_GB2312" w:eastAsia="仿宋_GB2312" w:cs="Arial" w:hint="eastAsia"/>
          <w:sz w:val="32"/>
          <w:szCs w:val="32"/>
        </w:rPr>
        <w:t>专项经费由</w:t>
      </w:r>
      <w:r w:rsidR="00DF3E18">
        <w:rPr>
          <w:rFonts w:ascii="仿宋_GB2312" w:eastAsia="仿宋_GB2312" w:cs="Arial" w:hint="eastAsia"/>
          <w:sz w:val="32"/>
          <w:szCs w:val="32"/>
        </w:rPr>
        <w:t>开发区</w:t>
      </w:r>
      <w:r w:rsidR="003A633C">
        <w:rPr>
          <w:rFonts w:ascii="仿宋_GB2312" w:eastAsia="仿宋_GB2312" w:cs="Arial" w:hint="eastAsia"/>
          <w:sz w:val="32"/>
          <w:szCs w:val="32"/>
        </w:rPr>
        <w:t>社会事业局</w:t>
      </w:r>
      <w:r w:rsidR="002027BF">
        <w:rPr>
          <w:rFonts w:ascii="仿宋_GB2312" w:eastAsia="仿宋_GB2312" w:cs="Arial" w:hint="eastAsia"/>
          <w:sz w:val="32"/>
          <w:szCs w:val="32"/>
        </w:rPr>
        <w:t>和</w:t>
      </w:r>
      <w:r w:rsidR="00D06CDB">
        <w:rPr>
          <w:rFonts w:ascii="仿宋_GB2312" w:eastAsia="仿宋_GB2312" w:cs="Arial" w:hint="eastAsia"/>
          <w:sz w:val="32"/>
          <w:szCs w:val="32"/>
        </w:rPr>
        <w:t>财务主管部门</w:t>
      </w:r>
      <w:r w:rsidR="002027BF">
        <w:rPr>
          <w:rFonts w:ascii="仿宋_GB2312" w:eastAsia="仿宋_GB2312" w:cs="Arial" w:hint="eastAsia"/>
          <w:sz w:val="32"/>
          <w:szCs w:val="32"/>
        </w:rPr>
        <w:t>负责组织实施</w:t>
      </w:r>
      <w:r w:rsidR="00EE7FAA">
        <w:rPr>
          <w:rFonts w:ascii="仿宋_GB2312" w:eastAsia="仿宋_GB2312" w:cs="Arial" w:hint="eastAsia"/>
          <w:sz w:val="32"/>
          <w:szCs w:val="32"/>
        </w:rPr>
        <w:t>及</w:t>
      </w:r>
      <w:r w:rsidR="002027BF">
        <w:rPr>
          <w:rFonts w:ascii="仿宋_GB2312" w:eastAsia="仿宋_GB2312" w:cs="Arial" w:hint="eastAsia"/>
          <w:sz w:val="32"/>
          <w:szCs w:val="32"/>
        </w:rPr>
        <w:t>管理</w:t>
      </w:r>
      <w:r w:rsidR="00EE7FAA">
        <w:rPr>
          <w:rFonts w:ascii="仿宋_GB2312" w:eastAsia="仿宋_GB2312" w:cs="Arial" w:hint="eastAsia"/>
          <w:sz w:val="32"/>
          <w:szCs w:val="32"/>
        </w:rPr>
        <w:t>。</w:t>
      </w:r>
    </w:p>
    <w:p w:rsidR="003417F2" w:rsidRPr="00B00F66" w:rsidRDefault="003417F2" w:rsidP="00A64354">
      <w:pPr>
        <w:pStyle w:val="ad"/>
        <w:widowControl w:val="0"/>
        <w:numPr>
          <w:ilvl w:val="0"/>
          <w:numId w:val="4"/>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分站6个月内无在站博士后人员开展研究工作，或在全国博管办注销的，应退回已拨付资助经费中未使用</w:t>
      </w:r>
      <w:r w:rsidR="008122C5">
        <w:rPr>
          <w:rFonts w:ascii="仿宋_GB2312" w:eastAsia="仿宋_GB2312" w:cs="Arial" w:hint="eastAsia"/>
          <w:sz w:val="32"/>
          <w:szCs w:val="32"/>
        </w:rPr>
        <w:t>部分</w:t>
      </w:r>
      <w:r>
        <w:rPr>
          <w:rFonts w:ascii="仿宋_GB2312" w:eastAsia="仿宋_GB2312" w:cs="Arial" w:hint="eastAsia"/>
          <w:sz w:val="32"/>
          <w:szCs w:val="32"/>
        </w:rPr>
        <w:t>。</w:t>
      </w:r>
    </w:p>
    <w:p w:rsidR="00534C5F" w:rsidRDefault="00534C5F" w:rsidP="00A64354">
      <w:pPr>
        <w:pStyle w:val="ad"/>
        <w:widowControl w:val="0"/>
        <w:numPr>
          <w:ilvl w:val="0"/>
          <w:numId w:val="4"/>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受资助</w:t>
      </w:r>
      <w:r w:rsidR="000A404C">
        <w:rPr>
          <w:rFonts w:ascii="仿宋_GB2312" w:eastAsia="仿宋_GB2312" w:cs="Arial" w:hint="eastAsia"/>
          <w:sz w:val="32"/>
          <w:szCs w:val="32"/>
        </w:rPr>
        <w:t>的分站</w:t>
      </w:r>
      <w:r>
        <w:rPr>
          <w:rFonts w:ascii="仿宋_GB2312" w:eastAsia="仿宋_GB2312" w:cs="Arial" w:hint="eastAsia"/>
          <w:sz w:val="32"/>
          <w:szCs w:val="32"/>
        </w:rPr>
        <w:t>对经费使用承担主要责任，应按照财务制度规定，对所获得的博士后</w:t>
      </w:r>
      <w:r w:rsidR="009921DF">
        <w:rPr>
          <w:rFonts w:ascii="仿宋_GB2312" w:eastAsia="仿宋_GB2312" w:cs="Arial" w:hint="eastAsia"/>
          <w:sz w:val="32"/>
          <w:szCs w:val="32"/>
        </w:rPr>
        <w:t>工作</w:t>
      </w:r>
      <w:r>
        <w:rPr>
          <w:rFonts w:ascii="仿宋_GB2312" w:eastAsia="仿宋_GB2312" w:cs="Arial" w:hint="eastAsia"/>
          <w:sz w:val="32"/>
          <w:szCs w:val="32"/>
        </w:rPr>
        <w:t>专项经费实行专账管理与核算</w:t>
      </w:r>
      <w:r w:rsidR="005445F0">
        <w:rPr>
          <w:rFonts w:ascii="仿宋_GB2312" w:eastAsia="仿宋_GB2312" w:cs="Arial" w:hint="eastAsia"/>
          <w:sz w:val="32"/>
          <w:szCs w:val="32"/>
        </w:rPr>
        <w:t>，</w:t>
      </w:r>
      <w:r w:rsidR="00DA24CC" w:rsidRPr="00DA24CC">
        <w:rPr>
          <w:rFonts w:ascii="仿宋_GB2312" w:eastAsia="仿宋_GB2312" w:cs="Arial" w:hint="eastAsia"/>
          <w:sz w:val="32"/>
          <w:szCs w:val="32"/>
        </w:rPr>
        <w:t>不得收取或变相收取手续费、管理费</w:t>
      </w:r>
      <w:r w:rsidR="006050F4">
        <w:rPr>
          <w:rFonts w:ascii="仿宋_GB2312" w:eastAsia="仿宋_GB2312" w:cs="Arial" w:hint="eastAsia"/>
          <w:sz w:val="32"/>
          <w:szCs w:val="32"/>
        </w:rPr>
        <w:t>，</w:t>
      </w:r>
      <w:r>
        <w:rPr>
          <w:rFonts w:ascii="仿宋_GB2312" w:eastAsia="仿宋_GB2312" w:cs="Arial" w:hint="eastAsia"/>
          <w:sz w:val="32"/>
          <w:szCs w:val="32"/>
        </w:rPr>
        <w:t>自觉接受有关部门监督</w:t>
      </w:r>
      <w:r w:rsidR="00DA24CC">
        <w:rPr>
          <w:rFonts w:ascii="仿宋_GB2312" w:eastAsia="仿宋_GB2312" w:cs="Arial" w:hint="eastAsia"/>
          <w:sz w:val="32"/>
          <w:szCs w:val="32"/>
        </w:rPr>
        <w:t>检查，发现问题</w:t>
      </w:r>
      <w:r>
        <w:rPr>
          <w:rFonts w:ascii="仿宋_GB2312" w:eastAsia="仿宋_GB2312" w:cs="Arial" w:hint="eastAsia"/>
          <w:sz w:val="32"/>
          <w:szCs w:val="32"/>
        </w:rPr>
        <w:t>及时纠正和处理。</w:t>
      </w:r>
    </w:p>
    <w:p w:rsidR="002027BF" w:rsidRPr="00534C5F" w:rsidRDefault="00534C5F" w:rsidP="00A64354">
      <w:pPr>
        <w:pStyle w:val="ad"/>
        <w:widowControl w:val="0"/>
        <w:numPr>
          <w:ilvl w:val="0"/>
          <w:numId w:val="4"/>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受资助</w:t>
      </w:r>
      <w:r w:rsidR="000A404C">
        <w:rPr>
          <w:rFonts w:ascii="仿宋_GB2312" w:eastAsia="仿宋_GB2312" w:cs="Arial" w:hint="eastAsia"/>
          <w:sz w:val="32"/>
          <w:szCs w:val="32"/>
        </w:rPr>
        <w:t>的分站</w:t>
      </w:r>
      <w:r>
        <w:rPr>
          <w:rFonts w:ascii="仿宋_GB2312" w:eastAsia="仿宋_GB2312" w:cs="Arial" w:hint="eastAsia"/>
          <w:sz w:val="32"/>
          <w:szCs w:val="32"/>
        </w:rPr>
        <w:t>和</w:t>
      </w:r>
      <w:r w:rsidR="006B6191" w:rsidRPr="006B6191">
        <w:rPr>
          <w:rFonts w:ascii="仿宋_GB2312" w:eastAsia="仿宋_GB2312" w:cs="Arial" w:hint="eastAsia"/>
          <w:sz w:val="32"/>
          <w:szCs w:val="32"/>
        </w:rPr>
        <w:t>博士后人员</w:t>
      </w:r>
      <w:r>
        <w:rPr>
          <w:rFonts w:ascii="仿宋_GB2312" w:eastAsia="仿宋_GB2312" w:cs="Arial"/>
          <w:sz w:val="32"/>
          <w:szCs w:val="32"/>
        </w:rPr>
        <w:t>应严格按照资金用途合理使用资金</w:t>
      </w:r>
      <w:r>
        <w:rPr>
          <w:rFonts w:ascii="仿宋_GB2312" w:eastAsia="仿宋_GB2312" w:cs="Arial" w:hint="eastAsia"/>
          <w:sz w:val="32"/>
          <w:szCs w:val="32"/>
        </w:rPr>
        <w:t>，</w:t>
      </w:r>
      <w:r>
        <w:rPr>
          <w:rFonts w:ascii="仿宋_GB2312" w:eastAsia="仿宋_GB2312" w:cs="Arial"/>
          <w:sz w:val="32"/>
          <w:szCs w:val="32"/>
        </w:rPr>
        <w:t>确保资金专款</w:t>
      </w:r>
      <w:r>
        <w:rPr>
          <w:rFonts w:ascii="仿宋_GB2312" w:eastAsia="仿宋_GB2312" w:cs="Arial" w:hint="eastAsia"/>
          <w:sz w:val="32"/>
          <w:szCs w:val="32"/>
        </w:rPr>
        <w:t>专用，</w:t>
      </w:r>
      <w:r>
        <w:rPr>
          <w:rFonts w:ascii="仿宋_GB2312" w:eastAsia="仿宋_GB2312" w:cs="Arial"/>
          <w:sz w:val="32"/>
          <w:szCs w:val="32"/>
        </w:rPr>
        <w:t>发挥资金最佳效益</w:t>
      </w:r>
      <w:r>
        <w:rPr>
          <w:rFonts w:ascii="仿宋_GB2312" w:eastAsia="仿宋_GB2312" w:cs="Arial" w:hint="eastAsia"/>
          <w:sz w:val="32"/>
          <w:szCs w:val="32"/>
        </w:rPr>
        <w:t>。</w:t>
      </w:r>
      <w:r w:rsidR="00E03503">
        <w:rPr>
          <w:rFonts w:ascii="仿宋_GB2312" w:eastAsia="仿宋_GB2312" w:cs="Arial" w:hint="eastAsia"/>
          <w:sz w:val="32"/>
          <w:szCs w:val="32"/>
        </w:rPr>
        <w:t>对未按照核准的经费使用范围安排支出的</w:t>
      </w:r>
      <w:r w:rsidRPr="00EE7FAA">
        <w:rPr>
          <w:rFonts w:ascii="仿宋_GB2312" w:eastAsia="仿宋_GB2312" w:cs="Arial" w:hint="eastAsia"/>
          <w:sz w:val="32"/>
          <w:szCs w:val="32"/>
        </w:rPr>
        <w:t>，</w:t>
      </w:r>
      <w:r>
        <w:rPr>
          <w:rFonts w:ascii="仿宋_GB2312" w:eastAsia="仿宋_GB2312" w:cs="Arial" w:hint="eastAsia"/>
          <w:sz w:val="32"/>
          <w:szCs w:val="32"/>
        </w:rPr>
        <w:t>收回</w:t>
      </w:r>
      <w:r w:rsidRPr="00EE7FAA">
        <w:rPr>
          <w:rFonts w:ascii="仿宋_GB2312" w:eastAsia="仿宋_GB2312" w:cs="Arial" w:hint="eastAsia"/>
          <w:sz w:val="32"/>
          <w:szCs w:val="32"/>
        </w:rPr>
        <w:t>部分或全部资助经费。</w:t>
      </w:r>
    </w:p>
    <w:p w:rsidR="002027BF" w:rsidRDefault="00B773A9" w:rsidP="00A64354">
      <w:pPr>
        <w:pStyle w:val="ad"/>
        <w:widowControl w:val="0"/>
        <w:numPr>
          <w:ilvl w:val="0"/>
          <w:numId w:val="4"/>
        </w:numPr>
        <w:spacing w:before="0" w:beforeAutospacing="0" w:after="0" w:afterAutospacing="0" w:line="500" w:lineRule="exact"/>
        <w:ind w:left="0" w:firstLineChars="200" w:firstLine="640"/>
        <w:jc w:val="both"/>
        <w:rPr>
          <w:rFonts w:ascii="仿宋_GB2312" w:eastAsia="仿宋_GB2312" w:cs="Arial"/>
          <w:sz w:val="32"/>
          <w:szCs w:val="32"/>
        </w:rPr>
      </w:pPr>
      <w:r w:rsidRPr="006B6191">
        <w:rPr>
          <w:rFonts w:ascii="仿宋_GB2312" w:eastAsia="仿宋_GB2312" w:cs="Arial" w:hint="eastAsia"/>
          <w:sz w:val="32"/>
          <w:szCs w:val="32"/>
        </w:rPr>
        <w:t>博士后人员</w:t>
      </w:r>
      <w:r w:rsidR="002027BF">
        <w:rPr>
          <w:rFonts w:ascii="仿宋_GB2312" w:eastAsia="仿宋_GB2312" w:cs="Arial" w:hint="eastAsia"/>
          <w:sz w:val="32"/>
          <w:szCs w:val="32"/>
        </w:rPr>
        <w:t>有剽窃、弄虚作假等违反学术道德和知识产权规定行为的，撤销资助，追回已拨付的资助经费，并给予通报。</w:t>
      </w:r>
    </w:p>
    <w:p w:rsidR="002027BF" w:rsidRDefault="002027BF" w:rsidP="00A64354">
      <w:pPr>
        <w:pStyle w:val="ad"/>
        <w:widowControl w:val="0"/>
        <w:numPr>
          <w:ilvl w:val="0"/>
          <w:numId w:val="4"/>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sz w:val="32"/>
          <w:szCs w:val="32"/>
        </w:rPr>
        <w:t>对于违反财经纪律，虚报、冒领、截留、</w:t>
      </w:r>
      <w:r>
        <w:rPr>
          <w:rFonts w:ascii="仿宋_GB2312" w:eastAsia="仿宋_GB2312" w:cs="Arial"/>
          <w:sz w:val="32"/>
          <w:szCs w:val="32"/>
        </w:rPr>
        <w:lastRenderedPageBreak/>
        <w:t>挪用、挤占资助资金的行为，</w:t>
      </w:r>
      <w:r>
        <w:rPr>
          <w:rFonts w:ascii="仿宋_GB2312" w:eastAsia="仿宋_GB2312" w:cs="Arial" w:hint="eastAsia"/>
          <w:sz w:val="32"/>
          <w:szCs w:val="32"/>
        </w:rPr>
        <w:t>按照国家和北京市有关规定追究相应责任；涉嫌犯罪的，移交司法机关处理。</w:t>
      </w:r>
    </w:p>
    <w:p w:rsidR="002027BF" w:rsidRPr="001E0899" w:rsidRDefault="002027BF" w:rsidP="00FD1A96">
      <w:pPr>
        <w:pStyle w:val="ad"/>
        <w:widowControl w:val="0"/>
        <w:spacing w:beforeLines="100" w:beforeAutospacing="0" w:afterLines="100" w:afterAutospacing="0" w:line="500" w:lineRule="exact"/>
        <w:jc w:val="center"/>
        <w:rPr>
          <w:rFonts w:ascii="黑体" w:eastAsia="黑体" w:hAnsi="黑体" w:cs="Arial"/>
          <w:sz w:val="36"/>
          <w:szCs w:val="36"/>
        </w:rPr>
      </w:pPr>
      <w:r w:rsidRPr="001E0899">
        <w:rPr>
          <w:rFonts w:ascii="黑体" w:eastAsia="黑体" w:hAnsi="黑体" w:cs="Arial" w:hint="eastAsia"/>
          <w:sz w:val="36"/>
          <w:szCs w:val="36"/>
        </w:rPr>
        <w:t>第七章  附则</w:t>
      </w:r>
    </w:p>
    <w:p w:rsidR="003D541A" w:rsidRPr="00F51F14" w:rsidRDefault="003D541A" w:rsidP="00A64354">
      <w:pPr>
        <w:pStyle w:val="ad"/>
        <w:widowControl w:val="0"/>
        <w:numPr>
          <w:ilvl w:val="0"/>
          <w:numId w:val="4"/>
        </w:numPr>
        <w:spacing w:before="0" w:beforeAutospacing="0" w:after="0" w:afterAutospacing="0" w:line="500" w:lineRule="exact"/>
        <w:ind w:left="0" w:firstLineChars="200" w:firstLine="640"/>
        <w:jc w:val="both"/>
        <w:rPr>
          <w:rFonts w:ascii="仿宋_GB2312" w:eastAsia="仿宋_GB2312" w:cs="Arial"/>
          <w:sz w:val="32"/>
          <w:szCs w:val="32"/>
        </w:rPr>
      </w:pPr>
      <w:r w:rsidRPr="003D541A">
        <w:rPr>
          <w:rFonts w:ascii="仿宋_GB2312" w:eastAsia="仿宋_GB2312" w:cs="Arial" w:hint="eastAsia"/>
          <w:sz w:val="32"/>
          <w:szCs w:val="32"/>
        </w:rPr>
        <w:t>在开发区登记注册、纳税且具备独立法人资格的单位，经人力资源和社会保障部批准,可以招收博士后研究人员的</w:t>
      </w:r>
      <w:r w:rsidR="005E32CB" w:rsidRPr="00F51F14">
        <w:rPr>
          <w:rFonts w:ascii="仿宋_GB2312" w:eastAsia="仿宋_GB2312" w:cs="Arial" w:hint="eastAsia"/>
          <w:sz w:val="32"/>
          <w:szCs w:val="32"/>
        </w:rPr>
        <w:t>博士后</w:t>
      </w:r>
      <w:r w:rsidR="00EB363A" w:rsidRPr="00F51F14">
        <w:rPr>
          <w:rFonts w:ascii="仿宋_GB2312" w:eastAsia="仿宋_GB2312" w:cs="Arial" w:hint="eastAsia"/>
          <w:sz w:val="32"/>
          <w:szCs w:val="32"/>
        </w:rPr>
        <w:t>科研</w:t>
      </w:r>
      <w:r w:rsidR="005E32CB" w:rsidRPr="00F51F14">
        <w:rPr>
          <w:rFonts w:ascii="仿宋_GB2312" w:eastAsia="仿宋_GB2312" w:cs="Arial" w:hint="eastAsia"/>
          <w:sz w:val="32"/>
          <w:szCs w:val="32"/>
        </w:rPr>
        <w:t>工作站</w:t>
      </w:r>
      <w:r w:rsidR="008F2D28">
        <w:rPr>
          <w:rFonts w:ascii="仿宋_GB2312" w:eastAsia="仿宋_GB2312" w:cs="Arial" w:hint="eastAsia"/>
          <w:sz w:val="32"/>
          <w:szCs w:val="32"/>
        </w:rPr>
        <w:t>，</w:t>
      </w:r>
      <w:r w:rsidR="005E32CB" w:rsidRPr="00F51F14">
        <w:rPr>
          <w:rFonts w:ascii="仿宋_GB2312" w:eastAsia="仿宋_GB2312" w:cs="Arial" w:hint="eastAsia"/>
          <w:sz w:val="32"/>
          <w:szCs w:val="32"/>
        </w:rPr>
        <w:t>可以享受本办法</w:t>
      </w:r>
      <w:r w:rsidR="004728BE" w:rsidRPr="00F51F14">
        <w:rPr>
          <w:rFonts w:ascii="仿宋_GB2312" w:eastAsia="仿宋_GB2312" w:cs="Arial" w:hint="eastAsia"/>
          <w:sz w:val="32"/>
          <w:szCs w:val="32"/>
        </w:rPr>
        <w:t>中</w:t>
      </w:r>
      <w:r w:rsidR="005E32CB" w:rsidRPr="00F51F14">
        <w:rPr>
          <w:rFonts w:ascii="仿宋_GB2312" w:eastAsia="仿宋_GB2312" w:cs="Arial" w:hint="eastAsia"/>
          <w:sz w:val="32"/>
          <w:szCs w:val="32"/>
        </w:rPr>
        <w:t>博士后</w:t>
      </w:r>
      <w:r w:rsidR="00FD1A96">
        <w:rPr>
          <w:rFonts w:ascii="仿宋_GB2312" w:eastAsia="仿宋_GB2312" w:cs="Arial" w:hint="eastAsia"/>
          <w:sz w:val="32"/>
          <w:szCs w:val="32"/>
        </w:rPr>
        <w:t>工作</w:t>
      </w:r>
      <w:r w:rsidR="00EB363A" w:rsidRPr="00F51F14">
        <w:rPr>
          <w:rFonts w:ascii="仿宋_GB2312" w:eastAsia="仿宋_GB2312" w:cs="Arial" w:hint="eastAsia"/>
          <w:sz w:val="32"/>
          <w:szCs w:val="32"/>
        </w:rPr>
        <w:t>服务保障</w:t>
      </w:r>
      <w:r w:rsidR="005E32CB" w:rsidRPr="00F51F14">
        <w:rPr>
          <w:rFonts w:ascii="仿宋_GB2312" w:eastAsia="仿宋_GB2312" w:cs="Arial" w:hint="eastAsia"/>
          <w:sz w:val="32"/>
          <w:szCs w:val="32"/>
        </w:rPr>
        <w:t>政策</w:t>
      </w:r>
      <w:r w:rsidRPr="00F51F14">
        <w:rPr>
          <w:rFonts w:ascii="仿宋_GB2312" w:eastAsia="仿宋_GB2312" w:cs="Arial" w:hint="eastAsia"/>
          <w:sz w:val="32"/>
          <w:szCs w:val="32"/>
        </w:rPr>
        <w:t>。</w:t>
      </w:r>
    </w:p>
    <w:p w:rsidR="002027BF" w:rsidRDefault="002027BF" w:rsidP="00A64354">
      <w:pPr>
        <w:pStyle w:val="ad"/>
        <w:widowControl w:val="0"/>
        <w:numPr>
          <w:ilvl w:val="0"/>
          <w:numId w:val="4"/>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本办法如与开发区其他政策有交叉适用，</w:t>
      </w:r>
      <w:r w:rsidR="00EC6A18">
        <w:rPr>
          <w:rFonts w:ascii="仿宋_GB2312" w:eastAsia="仿宋_GB2312" w:cs="Arial" w:hint="eastAsia"/>
          <w:sz w:val="32"/>
          <w:szCs w:val="32"/>
        </w:rPr>
        <w:t>按照就高不就低原则，</w:t>
      </w:r>
      <w:r>
        <w:rPr>
          <w:rFonts w:ascii="仿宋_GB2312" w:eastAsia="仿宋_GB2312" w:cs="Arial" w:hint="eastAsia"/>
          <w:sz w:val="32"/>
          <w:szCs w:val="32"/>
        </w:rPr>
        <w:t>执行优惠条款，不重复享受。</w:t>
      </w:r>
    </w:p>
    <w:p w:rsidR="002027BF" w:rsidRDefault="002027BF" w:rsidP="00A64354">
      <w:pPr>
        <w:pStyle w:val="ad"/>
        <w:widowControl w:val="0"/>
        <w:numPr>
          <w:ilvl w:val="0"/>
          <w:numId w:val="4"/>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本办法未尽事宜，按照</w:t>
      </w:r>
      <w:r w:rsidR="00EC6A18">
        <w:rPr>
          <w:rFonts w:ascii="仿宋_GB2312" w:eastAsia="仿宋_GB2312" w:cs="Arial" w:hint="eastAsia"/>
          <w:sz w:val="32"/>
          <w:szCs w:val="32"/>
        </w:rPr>
        <w:t>国家和北京市</w:t>
      </w:r>
      <w:r>
        <w:rPr>
          <w:rFonts w:ascii="仿宋_GB2312" w:eastAsia="仿宋_GB2312" w:cs="Arial" w:hint="eastAsia"/>
          <w:sz w:val="32"/>
          <w:szCs w:val="32"/>
        </w:rPr>
        <w:t>有关规定执行。</w:t>
      </w:r>
    </w:p>
    <w:p w:rsidR="002027BF" w:rsidRDefault="002027BF" w:rsidP="00A64354">
      <w:pPr>
        <w:pStyle w:val="ad"/>
        <w:widowControl w:val="0"/>
        <w:numPr>
          <w:ilvl w:val="0"/>
          <w:numId w:val="4"/>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本办法由开发区管</w:t>
      </w:r>
      <w:r w:rsidR="008C30FD">
        <w:rPr>
          <w:rFonts w:ascii="仿宋_GB2312" w:eastAsia="仿宋_GB2312" w:cs="Arial" w:hint="eastAsia"/>
          <w:sz w:val="32"/>
          <w:szCs w:val="32"/>
        </w:rPr>
        <w:t>理</w:t>
      </w:r>
      <w:r>
        <w:rPr>
          <w:rFonts w:ascii="仿宋_GB2312" w:eastAsia="仿宋_GB2312" w:cs="Arial" w:hint="eastAsia"/>
          <w:sz w:val="32"/>
          <w:szCs w:val="32"/>
        </w:rPr>
        <w:t>委</w:t>
      </w:r>
      <w:r w:rsidR="008C30FD">
        <w:rPr>
          <w:rFonts w:ascii="仿宋_GB2312" w:eastAsia="仿宋_GB2312" w:cs="Arial" w:hint="eastAsia"/>
          <w:sz w:val="32"/>
          <w:szCs w:val="32"/>
        </w:rPr>
        <w:t>员</w:t>
      </w:r>
      <w:r>
        <w:rPr>
          <w:rFonts w:ascii="仿宋_GB2312" w:eastAsia="仿宋_GB2312" w:cs="Arial" w:hint="eastAsia"/>
          <w:sz w:val="32"/>
          <w:szCs w:val="32"/>
        </w:rPr>
        <w:t xml:space="preserve">会负责解释。 </w:t>
      </w:r>
    </w:p>
    <w:p w:rsidR="002027BF" w:rsidRDefault="002027BF" w:rsidP="00A64354">
      <w:pPr>
        <w:pStyle w:val="ad"/>
        <w:widowControl w:val="0"/>
        <w:numPr>
          <w:ilvl w:val="0"/>
          <w:numId w:val="4"/>
        </w:numPr>
        <w:spacing w:before="0" w:beforeAutospacing="0" w:after="0" w:afterAutospacing="0" w:line="500" w:lineRule="exact"/>
        <w:ind w:left="0" w:firstLineChars="200" w:firstLine="640"/>
        <w:jc w:val="both"/>
        <w:rPr>
          <w:rFonts w:ascii="仿宋_GB2312" w:eastAsia="仿宋_GB2312" w:cs="Arial"/>
          <w:sz w:val="32"/>
          <w:szCs w:val="32"/>
        </w:rPr>
      </w:pPr>
      <w:r>
        <w:rPr>
          <w:rFonts w:ascii="仿宋_GB2312" w:eastAsia="仿宋_GB2312" w:cs="Arial" w:hint="eastAsia"/>
          <w:sz w:val="32"/>
          <w:szCs w:val="32"/>
        </w:rPr>
        <w:t>本办法自2020年1月1日起施行。《北京经济技术开发区博士后科研工作站暂行管理办法》（京技管字</w:t>
      </w:r>
      <w:r w:rsidR="00250127">
        <w:rPr>
          <w:rFonts w:ascii="仿宋_GB2312" w:eastAsia="仿宋_GB2312" w:cs="Arial" w:hint="eastAsia"/>
          <w:sz w:val="32"/>
          <w:szCs w:val="32"/>
        </w:rPr>
        <w:t>〔</w:t>
      </w:r>
      <w:r>
        <w:rPr>
          <w:rFonts w:ascii="仿宋_GB2312" w:eastAsia="仿宋_GB2312" w:cs="Arial" w:hint="eastAsia"/>
          <w:sz w:val="32"/>
          <w:szCs w:val="32"/>
        </w:rPr>
        <w:t>2001</w:t>
      </w:r>
      <w:r w:rsidR="00250127">
        <w:rPr>
          <w:rFonts w:ascii="仿宋_GB2312" w:eastAsia="仿宋_GB2312" w:cs="Arial" w:hint="eastAsia"/>
          <w:sz w:val="32"/>
          <w:szCs w:val="32"/>
        </w:rPr>
        <w:t>〕</w:t>
      </w:r>
      <w:r>
        <w:rPr>
          <w:rFonts w:ascii="仿宋_GB2312" w:eastAsia="仿宋_GB2312" w:cs="Arial" w:hint="eastAsia"/>
          <w:sz w:val="32"/>
          <w:szCs w:val="32"/>
        </w:rPr>
        <w:t>514号）同时废止。</w:t>
      </w:r>
      <w:bookmarkStart w:id="0" w:name="_GoBack"/>
      <w:bookmarkEnd w:id="0"/>
    </w:p>
    <w:sectPr w:rsidR="002027BF" w:rsidSect="00A96C40">
      <w:footerReference w:type="default" r:id="rId8"/>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E4DC3" w:rsidRDefault="000E4DC3">
      <w:r>
        <w:separator/>
      </w:r>
    </w:p>
  </w:endnote>
  <w:endnote w:type="continuationSeparator" w:id="1">
    <w:p w:rsidR="000E4DC3" w:rsidRDefault="000E4DC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27BF" w:rsidRDefault="002027BF">
    <w:pPr>
      <w:pStyle w:val="a9"/>
      <w:jc w:val="center"/>
    </w:pPr>
    <w:r>
      <w:rPr>
        <w:rFonts w:hint="eastAsia"/>
      </w:rPr>
      <w:t>-</w:t>
    </w:r>
    <w:r w:rsidR="00974946" w:rsidRPr="00974946">
      <w:fldChar w:fldCharType="begin"/>
    </w:r>
    <w:r w:rsidR="006704D5">
      <w:instrText xml:space="preserve"> PAGE   \* MERGEFORMAT </w:instrText>
    </w:r>
    <w:r w:rsidR="00974946" w:rsidRPr="00974946">
      <w:fldChar w:fldCharType="separate"/>
    </w:r>
    <w:r w:rsidR="00FD1A96" w:rsidRPr="00FD1A96">
      <w:rPr>
        <w:noProof/>
        <w:lang w:val="zh-CN"/>
      </w:rPr>
      <w:t>7</w:t>
    </w:r>
    <w:r w:rsidR="00974946">
      <w:rPr>
        <w:noProof/>
        <w:lang w:val="zh-CN"/>
      </w:rPr>
      <w:fldChar w:fldCharType="end"/>
    </w:r>
    <w:r>
      <w:rPr>
        <w:rFonts w:hint="eastAsia"/>
      </w:rPr>
      <w:t>-</w:t>
    </w:r>
  </w:p>
  <w:p w:rsidR="002027BF" w:rsidRDefault="002027BF">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E4DC3" w:rsidRDefault="000E4DC3">
      <w:r>
        <w:separator/>
      </w:r>
    </w:p>
  </w:footnote>
  <w:footnote w:type="continuationSeparator" w:id="1">
    <w:p w:rsidR="000E4DC3" w:rsidRDefault="000E4DC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A8143D"/>
    <w:multiLevelType w:val="multilevel"/>
    <w:tmpl w:val="23A8143D"/>
    <w:lvl w:ilvl="0">
      <w:start w:val="1"/>
      <w:numFmt w:val="chineseCountingThousand"/>
      <w:lvlText w:val="第%1条"/>
      <w:lvlJc w:val="left"/>
      <w:pPr>
        <w:tabs>
          <w:tab w:val="num" w:pos="623"/>
        </w:tabs>
        <w:ind w:left="368" w:hanging="368"/>
      </w:pPr>
      <w:rPr>
        <w:rFonts w:eastAsia="仿宋_GB2312" w:hint="eastAsia"/>
        <w:b/>
        <w:i w:val="0"/>
        <w:lang w:val="en-US"/>
      </w:rPr>
    </w:lvl>
    <w:lvl w:ilvl="1">
      <w:start w:val="1"/>
      <w:numFmt w:val="lowerLetter"/>
      <w:lvlText w:val="%2)"/>
      <w:lvlJc w:val="left"/>
      <w:pPr>
        <w:ind w:left="2258" w:hanging="420"/>
      </w:pPr>
    </w:lvl>
    <w:lvl w:ilvl="2">
      <w:start w:val="1"/>
      <w:numFmt w:val="lowerRoman"/>
      <w:lvlText w:val="%3."/>
      <w:lvlJc w:val="right"/>
      <w:pPr>
        <w:ind w:left="2678" w:hanging="420"/>
      </w:pPr>
    </w:lvl>
    <w:lvl w:ilvl="3">
      <w:start w:val="1"/>
      <w:numFmt w:val="decimal"/>
      <w:lvlText w:val="%4."/>
      <w:lvlJc w:val="left"/>
      <w:pPr>
        <w:ind w:left="3098" w:hanging="420"/>
      </w:pPr>
    </w:lvl>
    <w:lvl w:ilvl="4">
      <w:start w:val="1"/>
      <w:numFmt w:val="lowerLetter"/>
      <w:lvlText w:val="%5)"/>
      <w:lvlJc w:val="left"/>
      <w:pPr>
        <w:ind w:left="3518" w:hanging="420"/>
      </w:pPr>
    </w:lvl>
    <w:lvl w:ilvl="5">
      <w:start w:val="1"/>
      <w:numFmt w:val="lowerRoman"/>
      <w:lvlText w:val="%6."/>
      <w:lvlJc w:val="right"/>
      <w:pPr>
        <w:ind w:left="3938" w:hanging="420"/>
      </w:pPr>
    </w:lvl>
    <w:lvl w:ilvl="6">
      <w:start w:val="1"/>
      <w:numFmt w:val="decimal"/>
      <w:lvlText w:val="%7."/>
      <w:lvlJc w:val="left"/>
      <w:pPr>
        <w:ind w:left="4358" w:hanging="420"/>
      </w:pPr>
    </w:lvl>
    <w:lvl w:ilvl="7">
      <w:start w:val="1"/>
      <w:numFmt w:val="lowerLetter"/>
      <w:lvlText w:val="%8)"/>
      <w:lvlJc w:val="left"/>
      <w:pPr>
        <w:ind w:left="4778" w:hanging="420"/>
      </w:pPr>
    </w:lvl>
    <w:lvl w:ilvl="8">
      <w:start w:val="1"/>
      <w:numFmt w:val="lowerRoman"/>
      <w:lvlText w:val="%9."/>
      <w:lvlJc w:val="right"/>
      <w:pPr>
        <w:ind w:left="5198" w:hanging="420"/>
      </w:pPr>
    </w:lvl>
  </w:abstractNum>
  <w:abstractNum w:abstractNumId="1">
    <w:nsid w:val="42D80C7F"/>
    <w:multiLevelType w:val="multilevel"/>
    <w:tmpl w:val="23A8143D"/>
    <w:lvl w:ilvl="0">
      <w:start w:val="1"/>
      <w:numFmt w:val="chineseCountingThousand"/>
      <w:lvlText w:val="第%1条"/>
      <w:lvlJc w:val="left"/>
      <w:pPr>
        <w:tabs>
          <w:tab w:val="num" w:pos="623"/>
        </w:tabs>
        <w:ind w:left="368" w:hanging="368"/>
      </w:pPr>
      <w:rPr>
        <w:rFonts w:eastAsia="仿宋_GB2312" w:hint="eastAsia"/>
        <w:b/>
        <w:i w:val="0"/>
        <w:lang w:val="en-US"/>
      </w:rPr>
    </w:lvl>
    <w:lvl w:ilvl="1">
      <w:start w:val="1"/>
      <w:numFmt w:val="lowerLetter"/>
      <w:lvlText w:val="%2)"/>
      <w:lvlJc w:val="left"/>
      <w:pPr>
        <w:ind w:left="2258" w:hanging="420"/>
      </w:pPr>
    </w:lvl>
    <w:lvl w:ilvl="2">
      <w:start w:val="1"/>
      <w:numFmt w:val="lowerRoman"/>
      <w:lvlText w:val="%3."/>
      <w:lvlJc w:val="right"/>
      <w:pPr>
        <w:ind w:left="2678" w:hanging="420"/>
      </w:pPr>
    </w:lvl>
    <w:lvl w:ilvl="3">
      <w:start w:val="1"/>
      <w:numFmt w:val="decimal"/>
      <w:lvlText w:val="%4."/>
      <w:lvlJc w:val="left"/>
      <w:pPr>
        <w:ind w:left="3098" w:hanging="420"/>
      </w:pPr>
    </w:lvl>
    <w:lvl w:ilvl="4">
      <w:start w:val="1"/>
      <w:numFmt w:val="lowerLetter"/>
      <w:lvlText w:val="%5)"/>
      <w:lvlJc w:val="left"/>
      <w:pPr>
        <w:ind w:left="3518" w:hanging="420"/>
      </w:pPr>
    </w:lvl>
    <w:lvl w:ilvl="5">
      <w:start w:val="1"/>
      <w:numFmt w:val="lowerRoman"/>
      <w:lvlText w:val="%6."/>
      <w:lvlJc w:val="right"/>
      <w:pPr>
        <w:ind w:left="3938" w:hanging="420"/>
      </w:pPr>
    </w:lvl>
    <w:lvl w:ilvl="6">
      <w:start w:val="1"/>
      <w:numFmt w:val="decimal"/>
      <w:lvlText w:val="%7."/>
      <w:lvlJc w:val="left"/>
      <w:pPr>
        <w:ind w:left="4358" w:hanging="420"/>
      </w:pPr>
    </w:lvl>
    <w:lvl w:ilvl="7">
      <w:start w:val="1"/>
      <w:numFmt w:val="lowerLetter"/>
      <w:lvlText w:val="%8)"/>
      <w:lvlJc w:val="left"/>
      <w:pPr>
        <w:ind w:left="4778" w:hanging="420"/>
      </w:pPr>
    </w:lvl>
    <w:lvl w:ilvl="8">
      <w:start w:val="1"/>
      <w:numFmt w:val="lowerRoman"/>
      <w:lvlText w:val="%9."/>
      <w:lvlJc w:val="right"/>
      <w:pPr>
        <w:ind w:left="5198" w:hanging="420"/>
      </w:pPr>
    </w:lvl>
  </w:abstractNum>
  <w:abstractNum w:abstractNumId="2">
    <w:nsid w:val="5466265E"/>
    <w:multiLevelType w:val="multilevel"/>
    <w:tmpl w:val="23A8143D"/>
    <w:lvl w:ilvl="0">
      <w:start w:val="1"/>
      <w:numFmt w:val="chineseCountingThousand"/>
      <w:lvlText w:val="第%1条"/>
      <w:lvlJc w:val="left"/>
      <w:pPr>
        <w:tabs>
          <w:tab w:val="num" w:pos="623"/>
        </w:tabs>
        <w:ind w:left="368" w:hanging="368"/>
      </w:pPr>
      <w:rPr>
        <w:rFonts w:eastAsia="仿宋_GB2312" w:hint="eastAsia"/>
        <w:b/>
        <w:i w:val="0"/>
        <w:lang w:val="en-US"/>
      </w:rPr>
    </w:lvl>
    <w:lvl w:ilvl="1">
      <w:start w:val="1"/>
      <w:numFmt w:val="lowerLetter"/>
      <w:lvlText w:val="%2)"/>
      <w:lvlJc w:val="left"/>
      <w:pPr>
        <w:ind w:left="2258" w:hanging="420"/>
      </w:pPr>
    </w:lvl>
    <w:lvl w:ilvl="2">
      <w:start w:val="1"/>
      <w:numFmt w:val="lowerRoman"/>
      <w:lvlText w:val="%3."/>
      <w:lvlJc w:val="right"/>
      <w:pPr>
        <w:ind w:left="2678" w:hanging="420"/>
      </w:pPr>
    </w:lvl>
    <w:lvl w:ilvl="3">
      <w:start w:val="1"/>
      <w:numFmt w:val="decimal"/>
      <w:lvlText w:val="%4."/>
      <w:lvlJc w:val="left"/>
      <w:pPr>
        <w:ind w:left="3098" w:hanging="420"/>
      </w:pPr>
    </w:lvl>
    <w:lvl w:ilvl="4">
      <w:start w:val="1"/>
      <w:numFmt w:val="lowerLetter"/>
      <w:lvlText w:val="%5)"/>
      <w:lvlJc w:val="left"/>
      <w:pPr>
        <w:ind w:left="3518" w:hanging="420"/>
      </w:pPr>
    </w:lvl>
    <w:lvl w:ilvl="5">
      <w:start w:val="1"/>
      <w:numFmt w:val="lowerRoman"/>
      <w:lvlText w:val="%6."/>
      <w:lvlJc w:val="right"/>
      <w:pPr>
        <w:ind w:left="3938" w:hanging="420"/>
      </w:pPr>
    </w:lvl>
    <w:lvl w:ilvl="6">
      <w:start w:val="1"/>
      <w:numFmt w:val="decimal"/>
      <w:lvlText w:val="%7."/>
      <w:lvlJc w:val="left"/>
      <w:pPr>
        <w:ind w:left="4358" w:hanging="420"/>
      </w:pPr>
    </w:lvl>
    <w:lvl w:ilvl="7">
      <w:start w:val="1"/>
      <w:numFmt w:val="lowerLetter"/>
      <w:lvlText w:val="%8)"/>
      <w:lvlJc w:val="left"/>
      <w:pPr>
        <w:ind w:left="4778" w:hanging="420"/>
      </w:pPr>
    </w:lvl>
    <w:lvl w:ilvl="8">
      <w:start w:val="1"/>
      <w:numFmt w:val="lowerRoman"/>
      <w:lvlText w:val="%9."/>
      <w:lvlJc w:val="right"/>
      <w:pPr>
        <w:ind w:left="5198" w:hanging="420"/>
      </w:pPr>
    </w:lvl>
  </w:abstractNum>
  <w:abstractNum w:abstractNumId="3">
    <w:nsid w:val="58F868D2"/>
    <w:multiLevelType w:val="multilevel"/>
    <w:tmpl w:val="3ACE7378"/>
    <w:lvl w:ilvl="0">
      <w:start w:val="17"/>
      <w:numFmt w:val="chineseCountingThousand"/>
      <w:lvlText w:val="第%1条"/>
      <w:lvlJc w:val="left"/>
      <w:pPr>
        <w:tabs>
          <w:tab w:val="num" w:pos="623"/>
        </w:tabs>
        <w:ind w:left="368" w:hanging="368"/>
      </w:pPr>
      <w:rPr>
        <w:rFonts w:eastAsia="仿宋_GB2312" w:hint="eastAsia"/>
        <w:b/>
        <w:i w:val="0"/>
        <w:lang w:val="en-US"/>
      </w:rPr>
    </w:lvl>
    <w:lvl w:ilvl="1">
      <w:start w:val="1"/>
      <w:numFmt w:val="lowerLetter"/>
      <w:lvlText w:val="%2)"/>
      <w:lvlJc w:val="left"/>
      <w:pPr>
        <w:ind w:left="2258" w:hanging="420"/>
      </w:pPr>
      <w:rPr>
        <w:rFonts w:hint="eastAsia"/>
      </w:rPr>
    </w:lvl>
    <w:lvl w:ilvl="2">
      <w:start w:val="1"/>
      <w:numFmt w:val="lowerRoman"/>
      <w:lvlText w:val="%3."/>
      <w:lvlJc w:val="right"/>
      <w:pPr>
        <w:ind w:left="2678" w:hanging="420"/>
      </w:pPr>
      <w:rPr>
        <w:rFonts w:hint="eastAsia"/>
      </w:rPr>
    </w:lvl>
    <w:lvl w:ilvl="3">
      <w:start w:val="1"/>
      <w:numFmt w:val="decimal"/>
      <w:lvlText w:val="%4."/>
      <w:lvlJc w:val="left"/>
      <w:pPr>
        <w:ind w:left="3098" w:hanging="420"/>
      </w:pPr>
      <w:rPr>
        <w:rFonts w:hint="eastAsia"/>
      </w:rPr>
    </w:lvl>
    <w:lvl w:ilvl="4">
      <w:start w:val="1"/>
      <w:numFmt w:val="lowerLetter"/>
      <w:lvlText w:val="%5)"/>
      <w:lvlJc w:val="left"/>
      <w:pPr>
        <w:ind w:left="3518" w:hanging="420"/>
      </w:pPr>
      <w:rPr>
        <w:rFonts w:hint="eastAsia"/>
      </w:rPr>
    </w:lvl>
    <w:lvl w:ilvl="5">
      <w:start w:val="1"/>
      <w:numFmt w:val="lowerRoman"/>
      <w:lvlText w:val="%6."/>
      <w:lvlJc w:val="right"/>
      <w:pPr>
        <w:ind w:left="3938" w:hanging="420"/>
      </w:pPr>
      <w:rPr>
        <w:rFonts w:hint="eastAsia"/>
      </w:rPr>
    </w:lvl>
    <w:lvl w:ilvl="6">
      <w:start w:val="1"/>
      <w:numFmt w:val="decimal"/>
      <w:lvlText w:val="%7."/>
      <w:lvlJc w:val="left"/>
      <w:pPr>
        <w:ind w:left="4358" w:hanging="420"/>
      </w:pPr>
      <w:rPr>
        <w:rFonts w:hint="eastAsia"/>
      </w:rPr>
    </w:lvl>
    <w:lvl w:ilvl="7">
      <w:start w:val="1"/>
      <w:numFmt w:val="lowerLetter"/>
      <w:lvlText w:val="%8)"/>
      <w:lvlJc w:val="left"/>
      <w:pPr>
        <w:ind w:left="4778" w:hanging="420"/>
      </w:pPr>
      <w:rPr>
        <w:rFonts w:hint="eastAsia"/>
      </w:rPr>
    </w:lvl>
    <w:lvl w:ilvl="8">
      <w:start w:val="1"/>
      <w:numFmt w:val="lowerRoman"/>
      <w:lvlText w:val="%9."/>
      <w:lvlJc w:val="right"/>
      <w:pPr>
        <w:ind w:left="5198" w:hanging="420"/>
      </w:pPr>
      <w:rPr>
        <w:rFonts w:hint="eastAsia"/>
      </w:rPr>
    </w:lvl>
  </w:abstractNum>
  <w:num w:numId="1">
    <w:abstractNumId w:val="0"/>
  </w:num>
  <w:num w:numId="2">
    <w:abstractNumId w:val="2"/>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CF4DD7"/>
    <w:rsid w:val="00001BD0"/>
    <w:rsid w:val="00004394"/>
    <w:rsid w:val="0000446E"/>
    <w:rsid w:val="000068D2"/>
    <w:rsid w:val="0001052E"/>
    <w:rsid w:val="00013AB3"/>
    <w:rsid w:val="00014057"/>
    <w:rsid w:val="00014F81"/>
    <w:rsid w:val="00016FE8"/>
    <w:rsid w:val="00017742"/>
    <w:rsid w:val="00017DC6"/>
    <w:rsid w:val="00021B99"/>
    <w:rsid w:val="00021BF7"/>
    <w:rsid w:val="00023E8E"/>
    <w:rsid w:val="000247C7"/>
    <w:rsid w:val="0002507A"/>
    <w:rsid w:val="000257F3"/>
    <w:rsid w:val="00025B97"/>
    <w:rsid w:val="000325AB"/>
    <w:rsid w:val="00035ABE"/>
    <w:rsid w:val="00040B82"/>
    <w:rsid w:val="000447F9"/>
    <w:rsid w:val="00044A70"/>
    <w:rsid w:val="00046F8C"/>
    <w:rsid w:val="00047D82"/>
    <w:rsid w:val="000529FC"/>
    <w:rsid w:val="00052FB6"/>
    <w:rsid w:val="00057905"/>
    <w:rsid w:val="000602D7"/>
    <w:rsid w:val="00060EA9"/>
    <w:rsid w:val="00062501"/>
    <w:rsid w:val="00064870"/>
    <w:rsid w:val="00066F98"/>
    <w:rsid w:val="00070BCA"/>
    <w:rsid w:val="00071143"/>
    <w:rsid w:val="000720E5"/>
    <w:rsid w:val="00073D1C"/>
    <w:rsid w:val="0007421B"/>
    <w:rsid w:val="000743C1"/>
    <w:rsid w:val="00077F41"/>
    <w:rsid w:val="000911F1"/>
    <w:rsid w:val="00091CA7"/>
    <w:rsid w:val="00095058"/>
    <w:rsid w:val="000A404C"/>
    <w:rsid w:val="000A4D0E"/>
    <w:rsid w:val="000A5239"/>
    <w:rsid w:val="000A5C6A"/>
    <w:rsid w:val="000B04F6"/>
    <w:rsid w:val="000B06DC"/>
    <w:rsid w:val="000B725B"/>
    <w:rsid w:val="000B790E"/>
    <w:rsid w:val="000C2810"/>
    <w:rsid w:val="000C2E4E"/>
    <w:rsid w:val="000C3ECA"/>
    <w:rsid w:val="000C5C97"/>
    <w:rsid w:val="000C750E"/>
    <w:rsid w:val="000C796F"/>
    <w:rsid w:val="000D51E6"/>
    <w:rsid w:val="000D5584"/>
    <w:rsid w:val="000D5994"/>
    <w:rsid w:val="000D5ED0"/>
    <w:rsid w:val="000D6E1C"/>
    <w:rsid w:val="000E0EE0"/>
    <w:rsid w:val="000E2980"/>
    <w:rsid w:val="000E3A4F"/>
    <w:rsid w:val="000E483E"/>
    <w:rsid w:val="000E4DC3"/>
    <w:rsid w:val="000E6EDD"/>
    <w:rsid w:val="000F5B7C"/>
    <w:rsid w:val="001000D0"/>
    <w:rsid w:val="001010C4"/>
    <w:rsid w:val="0010116D"/>
    <w:rsid w:val="001021A3"/>
    <w:rsid w:val="0010285B"/>
    <w:rsid w:val="00106E27"/>
    <w:rsid w:val="00107584"/>
    <w:rsid w:val="00107627"/>
    <w:rsid w:val="00111385"/>
    <w:rsid w:val="00114142"/>
    <w:rsid w:val="00115D50"/>
    <w:rsid w:val="00116002"/>
    <w:rsid w:val="00116223"/>
    <w:rsid w:val="0012007A"/>
    <w:rsid w:val="00124723"/>
    <w:rsid w:val="001256C2"/>
    <w:rsid w:val="001260A4"/>
    <w:rsid w:val="0012786A"/>
    <w:rsid w:val="00131293"/>
    <w:rsid w:val="00131B6C"/>
    <w:rsid w:val="00132FE7"/>
    <w:rsid w:val="00133543"/>
    <w:rsid w:val="00134EE7"/>
    <w:rsid w:val="00137DB3"/>
    <w:rsid w:val="00140BB3"/>
    <w:rsid w:val="00143C63"/>
    <w:rsid w:val="00146B51"/>
    <w:rsid w:val="001474E4"/>
    <w:rsid w:val="00147C7F"/>
    <w:rsid w:val="001502B8"/>
    <w:rsid w:val="001526F0"/>
    <w:rsid w:val="00153113"/>
    <w:rsid w:val="00155F91"/>
    <w:rsid w:val="00156952"/>
    <w:rsid w:val="00156E8F"/>
    <w:rsid w:val="0016036A"/>
    <w:rsid w:val="00160FB7"/>
    <w:rsid w:val="0016435C"/>
    <w:rsid w:val="001644B1"/>
    <w:rsid w:val="0017008F"/>
    <w:rsid w:val="001717EE"/>
    <w:rsid w:val="00171CCA"/>
    <w:rsid w:val="00171F63"/>
    <w:rsid w:val="00175DFC"/>
    <w:rsid w:val="00176319"/>
    <w:rsid w:val="00177F30"/>
    <w:rsid w:val="0018175C"/>
    <w:rsid w:val="001817F3"/>
    <w:rsid w:val="00182102"/>
    <w:rsid w:val="00185D4D"/>
    <w:rsid w:val="00186BB1"/>
    <w:rsid w:val="0018767A"/>
    <w:rsid w:val="00190D2E"/>
    <w:rsid w:val="00192D45"/>
    <w:rsid w:val="001934B4"/>
    <w:rsid w:val="001934BF"/>
    <w:rsid w:val="001970F5"/>
    <w:rsid w:val="001A19CA"/>
    <w:rsid w:val="001A1F6E"/>
    <w:rsid w:val="001A4EAD"/>
    <w:rsid w:val="001A76C2"/>
    <w:rsid w:val="001B099A"/>
    <w:rsid w:val="001B21FA"/>
    <w:rsid w:val="001B2CC1"/>
    <w:rsid w:val="001B383B"/>
    <w:rsid w:val="001B5286"/>
    <w:rsid w:val="001B6F63"/>
    <w:rsid w:val="001B7D6E"/>
    <w:rsid w:val="001B7DA7"/>
    <w:rsid w:val="001C2B3A"/>
    <w:rsid w:val="001C2CEF"/>
    <w:rsid w:val="001C3589"/>
    <w:rsid w:val="001C759D"/>
    <w:rsid w:val="001D2480"/>
    <w:rsid w:val="001D5142"/>
    <w:rsid w:val="001D617D"/>
    <w:rsid w:val="001D6E2C"/>
    <w:rsid w:val="001D6EAC"/>
    <w:rsid w:val="001E049E"/>
    <w:rsid w:val="001E05DD"/>
    <w:rsid w:val="001E0899"/>
    <w:rsid w:val="001E0F8A"/>
    <w:rsid w:val="001E21CC"/>
    <w:rsid w:val="001E2DCF"/>
    <w:rsid w:val="001E4B8A"/>
    <w:rsid w:val="001E521A"/>
    <w:rsid w:val="001E5339"/>
    <w:rsid w:val="001E6640"/>
    <w:rsid w:val="001E7FBB"/>
    <w:rsid w:val="001F0050"/>
    <w:rsid w:val="001F1634"/>
    <w:rsid w:val="001F2214"/>
    <w:rsid w:val="001F42E9"/>
    <w:rsid w:val="001F4DBB"/>
    <w:rsid w:val="001F53FC"/>
    <w:rsid w:val="001F5872"/>
    <w:rsid w:val="002027BF"/>
    <w:rsid w:val="00202C92"/>
    <w:rsid w:val="002039A1"/>
    <w:rsid w:val="00205C7F"/>
    <w:rsid w:val="0021094D"/>
    <w:rsid w:val="00211E79"/>
    <w:rsid w:val="0021390D"/>
    <w:rsid w:val="002149DF"/>
    <w:rsid w:val="0021603E"/>
    <w:rsid w:val="00221561"/>
    <w:rsid w:val="002240B3"/>
    <w:rsid w:val="0022412B"/>
    <w:rsid w:val="00224957"/>
    <w:rsid w:val="00227B65"/>
    <w:rsid w:val="00230517"/>
    <w:rsid w:val="00231A18"/>
    <w:rsid w:val="00231BDE"/>
    <w:rsid w:val="00232029"/>
    <w:rsid w:val="00233097"/>
    <w:rsid w:val="00234D6A"/>
    <w:rsid w:val="00235FB4"/>
    <w:rsid w:val="00240BA8"/>
    <w:rsid w:val="00240E27"/>
    <w:rsid w:val="00240F0F"/>
    <w:rsid w:val="002410F7"/>
    <w:rsid w:val="002422A2"/>
    <w:rsid w:val="002430FC"/>
    <w:rsid w:val="00244993"/>
    <w:rsid w:val="00250127"/>
    <w:rsid w:val="00251DCC"/>
    <w:rsid w:val="00252BFB"/>
    <w:rsid w:val="00255323"/>
    <w:rsid w:val="00255429"/>
    <w:rsid w:val="00256517"/>
    <w:rsid w:val="00260B67"/>
    <w:rsid w:val="00260EAB"/>
    <w:rsid w:val="002621C2"/>
    <w:rsid w:val="00264571"/>
    <w:rsid w:val="002646D5"/>
    <w:rsid w:val="002677A8"/>
    <w:rsid w:val="00270C57"/>
    <w:rsid w:val="002721E8"/>
    <w:rsid w:val="00273425"/>
    <w:rsid w:val="00282C70"/>
    <w:rsid w:val="00283388"/>
    <w:rsid w:val="002866A1"/>
    <w:rsid w:val="00287B27"/>
    <w:rsid w:val="00294105"/>
    <w:rsid w:val="002A0CD3"/>
    <w:rsid w:val="002A16BB"/>
    <w:rsid w:val="002A2F11"/>
    <w:rsid w:val="002A30A0"/>
    <w:rsid w:val="002A344A"/>
    <w:rsid w:val="002A54C0"/>
    <w:rsid w:val="002A6B8F"/>
    <w:rsid w:val="002B3DBD"/>
    <w:rsid w:val="002B6385"/>
    <w:rsid w:val="002C0094"/>
    <w:rsid w:val="002C2548"/>
    <w:rsid w:val="002C6816"/>
    <w:rsid w:val="002D174E"/>
    <w:rsid w:val="002D276E"/>
    <w:rsid w:val="002D290D"/>
    <w:rsid w:val="002D52AD"/>
    <w:rsid w:val="002D6250"/>
    <w:rsid w:val="002D660F"/>
    <w:rsid w:val="002D709B"/>
    <w:rsid w:val="002D7A32"/>
    <w:rsid w:val="002E14F9"/>
    <w:rsid w:val="002E1B0A"/>
    <w:rsid w:val="002E2B81"/>
    <w:rsid w:val="002E419E"/>
    <w:rsid w:val="002E5247"/>
    <w:rsid w:val="002E69CC"/>
    <w:rsid w:val="002E7126"/>
    <w:rsid w:val="002E78E3"/>
    <w:rsid w:val="002E7DE6"/>
    <w:rsid w:val="002F0320"/>
    <w:rsid w:val="002F0742"/>
    <w:rsid w:val="002F1B34"/>
    <w:rsid w:val="002F3C3D"/>
    <w:rsid w:val="002F4818"/>
    <w:rsid w:val="002F67CC"/>
    <w:rsid w:val="00300300"/>
    <w:rsid w:val="00301CB8"/>
    <w:rsid w:val="0030250E"/>
    <w:rsid w:val="00303DCB"/>
    <w:rsid w:val="003068BE"/>
    <w:rsid w:val="00307476"/>
    <w:rsid w:val="00314BEF"/>
    <w:rsid w:val="00315984"/>
    <w:rsid w:val="00315F13"/>
    <w:rsid w:val="00321959"/>
    <w:rsid w:val="003226BC"/>
    <w:rsid w:val="00322B6A"/>
    <w:rsid w:val="003241D5"/>
    <w:rsid w:val="00325621"/>
    <w:rsid w:val="00325775"/>
    <w:rsid w:val="003271D1"/>
    <w:rsid w:val="0033149A"/>
    <w:rsid w:val="00331911"/>
    <w:rsid w:val="00333C7F"/>
    <w:rsid w:val="0033751A"/>
    <w:rsid w:val="003417F2"/>
    <w:rsid w:val="0034222B"/>
    <w:rsid w:val="00342372"/>
    <w:rsid w:val="00343DA5"/>
    <w:rsid w:val="00344F88"/>
    <w:rsid w:val="0035015C"/>
    <w:rsid w:val="00350213"/>
    <w:rsid w:val="00350434"/>
    <w:rsid w:val="003534A9"/>
    <w:rsid w:val="0035460D"/>
    <w:rsid w:val="00355852"/>
    <w:rsid w:val="00360255"/>
    <w:rsid w:val="00363EE5"/>
    <w:rsid w:val="00364657"/>
    <w:rsid w:val="00365373"/>
    <w:rsid w:val="003657B2"/>
    <w:rsid w:val="003670FF"/>
    <w:rsid w:val="00367631"/>
    <w:rsid w:val="003700CE"/>
    <w:rsid w:val="0037040E"/>
    <w:rsid w:val="00370F49"/>
    <w:rsid w:val="003722B1"/>
    <w:rsid w:val="0037255F"/>
    <w:rsid w:val="00372B88"/>
    <w:rsid w:val="003750A2"/>
    <w:rsid w:val="00377EB4"/>
    <w:rsid w:val="003803AA"/>
    <w:rsid w:val="00381523"/>
    <w:rsid w:val="00381EC7"/>
    <w:rsid w:val="00382485"/>
    <w:rsid w:val="00384506"/>
    <w:rsid w:val="003866D4"/>
    <w:rsid w:val="0039035E"/>
    <w:rsid w:val="00390AA0"/>
    <w:rsid w:val="0039106C"/>
    <w:rsid w:val="00391F51"/>
    <w:rsid w:val="003A1B7E"/>
    <w:rsid w:val="003A289C"/>
    <w:rsid w:val="003A2C1C"/>
    <w:rsid w:val="003A3C40"/>
    <w:rsid w:val="003A4ECC"/>
    <w:rsid w:val="003A5110"/>
    <w:rsid w:val="003A559C"/>
    <w:rsid w:val="003A57D4"/>
    <w:rsid w:val="003A633C"/>
    <w:rsid w:val="003A7712"/>
    <w:rsid w:val="003B0C10"/>
    <w:rsid w:val="003B17D4"/>
    <w:rsid w:val="003B324A"/>
    <w:rsid w:val="003B48C9"/>
    <w:rsid w:val="003B7876"/>
    <w:rsid w:val="003C1B81"/>
    <w:rsid w:val="003C4E76"/>
    <w:rsid w:val="003C7844"/>
    <w:rsid w:val="003D05A5"/>
    <w:rsid w:val="003D23D9"/>
    <w:rsid w:val="003D31EF"/>
    <w:rsid w:val="003D36A8"/>
    <w:rsid w:val="003D541A"/>
    <w:rsid w:val="003E1275"/>
    <w:rsid w:val="003E2DB1"/>
    <w:rsid w:val="003E3C2C"/>
    <w:rsid w:val="003E4D88"/>
    <w:rsid w:val="003E5793"/>
    <w:rsid w:val="003F1A6C"/>
    <w:rsid w:val="003F2DBE"/>
    <w:rsid w:val="003F42C6"/>
    <w:rsid w:val="003F4647"/>
    <w:rsid w:val="003F49C7"/>
    <w:rsid w:val="003F5128"/>
    <w:rsid w:val="003F560B"/>
    <w:rsid w:val="003F75FE"/>
    <w:rsid w:val="003F7ECC"/>
    <w:rsid w:val="00401D11"/>
    <w:rsid w:val="0040577A"/>
    <w:rsid w:val="00405820"/>
    <w:rsid w:val="00405A1D"/>
    <w:rsid w:val="00407378"/>
    <w:rsid w:val="00411414"/>
    <w:rsid w:val="004135F9"/>
    <w:rsid w:val="00414279"/>
    <w:rsid w:val="00414B97"/>
    <w:rsid w:val="00415897"/>
    <w:rsid w:val="00416711"/>
    <w:rsid w:val="0041687A"/>
    <w:rsid w:val="00417E2C"/>
    <w:rsid w:val="00420870"/>
    <w:rsid w:val="004208AE"/>
    <w:rsid w:val="00420C8A"/>
    <w:rsid w:val="00423CB2"/>
    <w:rsid w:val="00425525"/>
    <w:rsid w:val="00426BE6"/>
    <w:rsid w:val="00431B74"/>
    <w:rsid w:val="0043547F"/>
    <w:rsid w:val="0043601D"/>
    <w:rsid w:val="00436B71"/>
    <w:rsid w:val="00436FEF"/>
    <w:rsid w:val="004427B9"/>
    <w:rsid w:val="004432E6"/>
    <w:rsid w:val="00445021"/>
    <w:rsid w:val="0044508C"/>
    <w:rsid w:val="004457E6"/>
    <w:rsid w:val="00447413"/>
    <w:rsid w:val="00447B13"/>
    <w:rsid w:val="004505C9"/>
    <w:rsid w:val="004506F3"/>
    <w:rsid w:val="00453EF1"/>
    <w:rsid w:val="00460436"/>
    <w:rsid w:val="004621C1"/>
    <w:rsid w:val="004623AF"/>
    <w:rsid w:val="0046250E"/>
    <w:rsid w:val="004633EE"/>
    <w:rsid w:val="00463C08"/>
    <w:rsid w:val="00465EA4"/>
    <w:rsid w:val="0047081F"/>
    <w:rsid w:val="004728BE"/>
    <w:rsid w:val="0047377B"/>
    <w:rsid w:val="00474170"/>
    <w:rsid w:val="00474D5A"/>
    <w:rsid w:val="00474ED3"/>
    <w:rsid w:val="004757A0"/>
    <w:rsid w:val="00480C8B"/>
    <w:rsid w:val="00481819"/>
    <w:rsid w:val="0048326B"/>
    <w:rsid w:val="00486BF6"/>
    <w:rsid w:val="00487D65"/>
    <w:rsid w:val="0049461C"/>
    <w:rsid w:val="004954E9"/>
    <w:rsid w:val="00495D6D"/>
    <w:rsid w:val="004A00A0"/>
    <w:rsid w:val="004A1ECD"/>
    <w:rsid w:val="004A63C7"/>
    <w:rsid w:val="004B02F1"/>
    <w:rsid w:val="004B181A"/>
    <w:rsid w:val="004B3316"/>
    <w:rsid w:val="004B40F7"/>
    <w:rsid w:val="004B68A7"/>
    <w:rsid w:val="004C29EF"/>
    <w:rsid w:val="004C34F4"/>
    <w:rsid w:val="004C3952"/>
    <w:rsid w:val="004C449F"/>
    <w:rsid w:val="004C59FB"/>
    <w:rsid w:val="004C74F2"/>
    <w:rsid w:val="004D147B"/>
    <w:rsid w:val="004D167D"/>
    <w:rsid w:val="004D2B89"/>
    <w:rsid w:val="004D4449"/>
    <w:rsid w:val="004D4C26"/>
    <w:rsid w:val="004D76C2"/>
    <w:rsid w:val="004E2547"/>
    <w:rsid w:val="004E3004"/>
    <w:rsid w:val="004E3C12"/>
    <w:rsid w:val="004E546B"/>
    <w:rsid w:val="004E745E"/>
    <w:rsid w:val="004E769C"/>
    <w:rsid w:val="004F3105"/>
    <w:rsid w:val="004F36DE"/>
    <w:rsid w:val="004F3FE5"/>
    <w:rsid w:val="004F6681"/>
    <w:rsid w:val="004F6D40"/>
    <w:rsid w:val="004F78A1"/>
    <w:rsid w:val="005009AC"/>
    <w:rsid w:val="00501F6A"/>
    <w:rsid w:val="00503494"/>
    <w:rsid w:val="0050510B"/>
    <w:rsid w:val="00506402"/>
    <w:rsid w:val="00506FDD"/>
    <w:rsid w:val="005110BB"/>
    <w:rsid w:val="005115AD"/>
    <w:rsid w:val="00514CBF"/>
    <w:rsid w:val="0051580E"/>
    <w:rsid w:val="0051756E"/>
    <w:rsid w:val="00522272"/>
    <w:rsid w:val="00522899"/>
    <w:rsid w:val="00522E29"/>
    <w:rsid w:val="0052315F"/>
    <w:rsid w:val="005231C0"/>
    <w:rsid w:val="00523378"/>
    <w:rsid w:val="00525A40"/>
    <w:rsid w:val="00532C91"/>
    <w:rsid w:val="00533238"/>
    <w:rsid w:val="00533810"/>
    <w:rsid w:val="00534886"/>
    <w:rsid w:val="00534C5F"/>
    <w:rsid w:val="00534FB0"/>
    <w:rsid w:val="005359D5"/>
    <w:rsid w:val="00536183"/>
    <w:rsid w:val="00537945"/>
    <w:rsid w:val="00541492"/>
    <w:rsid w:val="00542915"/>
    <w:rsid w:val="00542E88"/>
    <w:rsid w:val="00543823"/>
    <w:rsid w:val="005445F0"/>
    <w:rsid w:val="00545801"/>
    <w:rsid w:val="00545F32"/>
    <w:rsid w:val="0054671D"/>
    <w:rsid w:val="0055236B"/>
    <w:rsid w:val="00552AE1"/>
    <w:rsid w:val="00553FBC"/>
    <w:rsid w:val="00555E22"/>
    <w:rsid w:val="005561F0"/>
    <w:rsid w:val="005566C5"/>
    <w:rsid w:val="00560A2A"/>
    <w:rsid w:val="00560D54"/>
    <w:rsid w:val="00561074"/>
    <w:rsid w:val="00561734"/>
    <w:rsid w:val="005619FF"/>
    <w:rsid w:val="00561D3E"/>
    <w:rsid w:val="00563B56"/>
    <w:rsid w:val="00563BED"/>
    <w:rsid w:val="00571D83"/>
    <w:rsid w:val="00571F44"/>
    <w:rsid w:val="00572EC6"/>
    <w:rsid w:val="00572FD7"/>
    <w:rsid w:val="00573DA6"/>
    <w:rsid w:val="00576050"/>
    <w:rsid w:val="00576352"/>
    <w:rsid w:val="00580677"/>
    <w:rsid w:val="005811FD"/>
    <w:rsid w:val="00581A30"/>
    <w:rsid w:val="005822D5"/>
    <w:rsid w:val="00582432"/>
    <w:rsid w:val="00582B86"/>
    <w:rsid w:val="005836F3"/>
    <w:rsid w:val="005862AC"/>
    <w:rsid w:val="00586D82"/>
    <w:rsid w:val="00587F62"/>
    <w:rsid w:val="00591DED"/>
    <w:rsid w:val="0059461E"/>
    <w:rsid w:val="005970A9"/>
    <w:rsid w:val="005A1EB2"/>
    <w:rsid w:val="005A2C3E"/>
    <w:rsid w:val="005A2F91"/>
    <w:rsid w:val="005A3093"/>
    <w:rsid w:val="005A4692"/>
    <w:rsid w:val="005A556A"/>
    <w:rsid w:val="005A6461"/>
    <w:rsid w:val="005A6D2E"/>
    <w:rsid w:val="005A6E86"/>
    <w:rsid w:val="005A7C91"/>
    <w:rsid w:val="005B08D5"/>
    <w:rsid w:val="005B09C8"/>
    <w:rsid w:val="005B1411"/>
    <w:rsid w:val="005B6A37"/>
    <w:rsid w:val="005B6EE4"/>
    <w:rsid w:val="005B7DE5"/>
    <w:rsid w:val="005C1322"/>
    <w:rsid w:val="005D15A6"/>
    <w:rsid w:val="005D4AD4"/>
    <w:rsid w:val="005D4F7E"/>
    <w:rsid w:val="005E04A7"/>
    <w:rsid w:val="005E0969"/>
    <w:rsid w:val="005E16C8"/>
    <w:rsid w:val="005E32CB"/>
    <w:rsid w:val="005E4416"/>
    <w:rsid w:val="005E47D0"/>
    <w:rsid w:val="005E4819"/>
    <w:rsid w:val="005E732F"/>
    <w:rsid w:val="005F1C68"/>
    <w:rsid w:val="005F2B56"/>
    <w:rsid w:val="005F5767"/>
    <w:rsid w:val="005F74BA"/>
    <w:rsid w:val="00601641"/>
    <w:rsid w:val="00604064"/>
    <w:rsid w:val="006046DE"/>
    <w:rsid w:val="006048A4"/>
    <w:rsid w:val="006050F4"/>
    <w:rsid w:val="006056A0"/>
    <w:rsid w:val="006102BE"/>
    <w:rsid w:val="0061082E"/>
    <w:rsid w:val="00610CBE"/>
    <w:rsid w:val="00610E6C"/>
    <w:rsid w:val="00613684"/>
    <w:rsid w:val="00614B8E"/>
    <w:rsid w:val="006159FF"/>
    <w:rsid w:val="006170EA"/>
    <w:rsid w:val="006177BF"/>
    <w:rsid w:val="006214D9"/>
    <w:rsid w:val="0062198A"/>
    <w:rsid w:val="00624FFA"/>
    <w:rsid w:val="00625658"/>
    <w:rsid w:val="00625CCC"/>
    <w:rsid w:val="00626F5B"/>
    <w:rsid w:val="00632D7B"/>
    <w:rsid w:val="00633327"/>
    <w:rsid w:val="006334BB"/>
    <w:rsid w:val="00633DE7"/>
    <w:rsid w:val="00634BA8"/>
    <w:rsid w:val="0063524D"/>
    <w:rsid w:val="0064039A"/>
    <w:rsid w:val="00640611"/>
    <w:rsid w:val="006416C5"/>
    <w:rsid w:val="00643461"/>
    <w:rsid w:val="0064390E"/>
    <w:rsid w:val="00644E73"/>
    <w:rsid w:val="00647EF9"/>
    <w:rsid w:val="00650133"/>
    <w:rsid w:val="006513F8"/>
    <w:rsid w:val="00651B60"/>
    <w:rsid w:val="0065610F"/>
    <w:rsid w:val="00657B0C"/>
    <w:rsid w:val="006616CB"/>
    <w:rsid w:val="00662B2E"/>
    <w:rsid w:val="00663109"/>
    <w:rsid w:val="00663F0D"/>
    <w:rsid w:val="00666E2F"/>
    <w:rsid w:val="00667036"/>
    <w:rsid w:val="006704D5"/>
    <w:rsid w:val="00670659"/>
    <w:rsid w:val="00671AF4"/>
    <w:rsid w:val="006757EB"/>
    <w:rsid w:val="00682ABF"/>
    <w:rsid w:val="00685B61"/>
    <w:rsid w:val="00690438"/>
    <w:rsid w:val="0069093B"/>
    <w:rsid w:val="00690D7F"/>
    <w:rsid w:val="00691388"/>
    <w:rsid w:val="00692EA5"/>
    <w:rsid w:val="0069332E"/>
    <w:rsid w:val="00697838"/>
    <w:rsid w:val="006A5FDC"/>
    <w:rsid w:val="006A7C52"/>
    <w:rsid w:val="006B01F0"/>
    <w:rsid w:val="006B15B7"/>
    <w:rsid w:val="006B1B37"/>
    <w:rsid w:val="006B230C"/>
    <w:rsid w:val="006B2A17"/>
    <w:rsid w:val="006B30A6"/>
    <w:rsid w:val="006B3DF8"/>
    <w:rsid w:val="006B453C"/>
    <w:rsid w:val="006B57A9"/>
    <w:rsid w:val="006B6191"/>
    <w:rsid w:val="006B7164"/>
    <w:rsid w:val="006B76D6"/>
    <w:rsid w:val="006C39D3"/>
    <w:rsid w:val="006C4F6F"/>
    <w:rsid w:val="006C5356"/>
    <w:rsid w:val="006C6EA1"/>
    <w:rsid w:val="006C6F2C"/>
    <w:rsid w:val="006D15CD"/>
    <w:rsid w:val="006D2EE5"/>
    <w:rsid w:val="006D4DD4"/>
    <w:rsid w:val="006D707E"/>
    <w:rsid w:val="006E0F97"/>
    <w:rsid w:val="006E1646"/>
    <w:rsid w:val="006E3B67"/>
    <w:rsid w:val="006E4B7E"/>
    <w:rsid w:val="006E672E"/>
    <w:rsid w:val="006E6C61"/>
    <w:rsid w:val="006E6CE7"/>
    <w:rsid w:val="006F0A3D"/>
    <w:rsid w:val="006F0CC6"/>
    <w:rsid w:val="006F1832"/>
    <w:rsid w:val="006F34F9"/>
    <w:rsid w:val="006F3F7F"/>
    <w:rsid w:val="006F4B2C"/>
    <w:rsid w:val="006F509E"/>
    <w:rsid w:val="006F5254"/>
    <w:rsid w:val="006F5F51"/>
    <w:rsid w:val="006F615F"/>
    <w:rsid w:val="006F62DD"/>
    <w:rsid w:val="006F6315"/>
    <w:rsid w:val="007003D4"/>
    <w:rsid w:val="00700C19"/>
    <w:rsid w:val="00701F9F"/>
    <w:rsid w:val="0070378A"/>
    <w:rsid w:val="00703BD6"/>
    <w:rsid w:val="00705135"/>
    <w:rsid w:val="007078FF"/>
    <w:rsid w:val="00711591"/>
    <w:rsid w:val="0071163F"/>
    <w:rsid w:val="00711890"/>
    <w:rsid w:val="00711DDF"/>
    <w:rsid w:val="00712C91"/>
    <w:rsid w:val="00714070"/>
    <w:rsid w:val="007148D3"/>
    <w:rsid w:val="0071516E"/>
    <w:rsid w:val="007154AD"/>
    <w:rsid w:val="007157A2"/>
    <w:rsid w:val="00715E0D"/>
    <w:rsid w:val="00717282"/>
    <w:rsid w:val="00721C9E"/>
    <w:rsid w:val="00726B0C"/>
    <w:rsid w:val="00726B46"/>
    <w:rsid w:val="00734B5E"/>
    <w:rsid w:val="0073569C"/>
    <w:rsid w:val="007410C0"/>
    <w:rsid w:val="00746B39"/>
    <w:rsid w:val="007528EA"/>
    <w:rsid w:val="0075554B"/>
    <w:rsid w:val="00756D2E"/>
    <w:rsid w:val="00756FDB"/>
    <w:rsid w:val="00757FDA"/>
    <w:rsid w:val="007642B0"/>
    <w:rsid w:val="007658E0"/>
    <w:rsid w:val="00773439"/>
    <w:rsid w:val="0077717B"/>
    <w:rsid w:val="0077797E"/>
    <w:rsid w:val="00780627"/>
    <w:rsid w:val="007914A4"/>
    <w:rsid w:val="00792FA9"/>
    <w:rsid w:val="00795166"/>
    <w:rsid w:val="007963B8"/>
    <w:rsid w:val="00797042"/>
    <w:rsid w:val="007A1BE2"/>
    <w:rsid w:val="007A2038"/>
    <w:rsid w:val="007A33EC"/>
    <w:rsid w:val="007A3A05"/>
    <w:rsid w:val="007A5757"/>
    <w:rsid w:val="007A5A93"/>
    <w:rsid w:val="007A6788"/>
    <w:rsid w:val="007A773D"/>
    <w:rsid w:val="007A7D13"/>
    <w:rsid w:val="007A7FF6"/>
    <w:rsid w:val="007B2C3A"/>
    <w:rsid w:val="007B63B6"/>
    <w:rsid w:val="007C22C6"/>
    <w:rsid w:val="007C4979"/>
    <w:rsid w:val="007C54F2"/>
    <w:rsid w:val="007C5545"/>
    <w:rsid w:val="007C7022"/>
    <w:rsid w:val="007C7485"/>
    <w:rsid w:val="007D01F7"/>
    <w:rsid w:val="007D3CAE"/>
    <w:rsid w:val="007D6555"/>
    <w:rsid w:val="007D662D"/>
    <w:rsid w:val="007D6F80"/>
    <w:rsid w:val="007E15A8"/>
    <w:rsid w:val="007E1969"/>
    <w:rsid w:val="007E1F38"/>
    <w:rsid w:val="007E3458"/>
    <w:rsid w:val="007E52C9"/>
    <w:rsid w:val="007E74D2"/>
    <w:rsid w:val="007F0F72"/>
    <w:rsid w:val="007F41B4"/>
    <w:rsid w:val="007F4267"/>
    <w:rsid w:val="007F4F3F"/>
    <w:rsid w:val="00800636"/>
    <w:rsid w:val="00805170"/>
    <w:rsid w:val="00805C62"/>
    <w:rsid w:val="00805F6A"/>
    <w:rsid w:val="00810B43"/>
    <w:rsid w:val="008122C5"/>
    <w:rsid w:val="00813868"/>
    <w:rsid w:val="008157DE"/>
    <w:rsid w:val="00820F15"/>
    <w:rsid w:val="008210D0"/>
    <w:rsid w:val="0082309D"/>
    <w:rsid w:val="00825EB7"/>
    <w:rsid w:val="00827A72"/>
    <w:rsid w:val="00830395"/>
    <w:rsid w:val="0083100B"/>
    <w:rsid w:val="008311EF"/>
    <w:rsid w:val="00834837"/>
    <w:rsid w:val="00835E06"/>
    <w:rsid w:val="008364AB"/>
    <w:rsid w:val="0083696D"/>
    <w:rsid w:val="0084283A"/>
    <w:rsid w:val="00842B90"/>
    <w:rsid w:val="00842BAD"/>
    <w:rsid w:val="00843725"/>
    <w:rsid w:val="00843751"/>
    <w:rsid w:val="008444AA"/>
    <w:rsid w:val="008505D2"/>
    <w:rsid w:val="008509C5"/>
    <w:rsid w:val="00850B27"/>
    <w:rsid w:val="00850EF2"/>
    <w:rsid w:val="00851E6A"/>
    <w:rsid w:val="00852549"/>
    <w:rsid w:val="00852BDA"/>
    <w:rsid w:val="0085352E"/>
    <w:rsid w:val="00854EFA"/>
    <w:rsid w:val="00856FCC"/>
    <w:rsid w:val="008574DE"/>
    <w:rsid w:val="00860155"/>
    <w:rsid w:val="00862D9D"/>
    <w:rsid w:val="008634C5"/>
    <w:rsid w:val="00863A49"/>
    <w:rsid w:val="00865BEA"/>
    <w:rsid w:val="00865F2F"/>
    <w:rsid w:val="008668FB"/>
    <w:rsid w:val="00867801"/>
    <w:rsid w:val="0087399F"/>
    <w:rsid w:val="00874293"/>
    <w:rsid w:val="00874B36"/>
    <w:rsid w:val="00877D2C"/>
    <w:rsid w:val="00882D8B"/>
    <w:rsid w:val="0088328D"/>
    <w:rsid w:val="008838C0"/>
    <w:rsid w:val="00892F89"/>
    <w:rsid w:val="00894023"/>
    <w:rsid w:val="00894A00"/>
    <w:rsid w:val="00896479"/>
    <w:rsid w:val="008A088B"/>
    <w:rsid w:val="008A1009"/>
    <w:rsid w:val="008A4EBA"/>
    <w:rsid w:val="008B094F"/>
    <w:rsid w:val="008B1EC5"/>
    <w:rsid w:val="008B22FE"/>
    <w:rsid w:val="008B2408"/>
    <w:rsid w:val="008B32CE"/>
    <w:rsid w:val="008B5727"/>
    <w:rsid w:val="008C147B"/>
    <w:rsid w:val="008C30FD"/>
    <w:rsid w:val="008C5DA6"/>
    <w:rsid w:val="008C7918"/>
    <w:rsid w:val="008D0658"/>
    <w:rsid w:val="008D2EC5"/>
    <w:rsid w:val="008D5F7A"/>
    <w:rsid w:val="008D7B9C"/>
    <w:rsid w:val="008D7D85"/>
    <w:rsid w:val="008E2030"/>
    <w:rsid w:val="008E254C"/>
    <w:rsid w:val="008E2F51"/>
    <w:rsid w:val="008E3C8D"/>
    <w:rsid w:val="008E54D9"/>
    <w:rsid w:val="008E6AEB"/>
    <w:rsid w:val="008E74A0"/>
    <w:rsid w:val="008F0356"/>
    <w:rsid w:val="008F2AAB"/>
    <w:rsid w:val="008F2D28"/>
    <w:rsid w:val="008F33F1"/>
    <w:rsid w:val="008F52FC"/>
    <w:rsid w:val="008F5719"/>
    <w:rsid w:val="008F740B"/>
    <w:rsid w:val="00901111"/>
    <w:rsid w:val="00901B29"/>
    <w:rsid w:val="00905829"/>
    <w:rsid w:val="00906C1B"/>
    <w:rsid w:val="00911DDA"/>
    <w:rsid w:val="00912D6E"/>
    <w:rsid w:val="00916A4C"/>
    <w:rsid w:val="00921968"/>
    <w:rsid w:val="00930E24"/>
    <w:rsid w:val="009317D4"/>
    <w:rsid w:val="009324FF"/>
    <w:rsid w:val="0093654D"/>
    <w:rsid w:val="00936D60"/>
    <w:rsid w:val="00937A02"/>
    <w:rsid w:val="00942A7A"/>
    <w:rsid w:val="009451BA"/>
    <w:rsid w:val="009454C5"/>
    <w:rsid w:val="009457A6"/>
    <w:rsid w:val="00946DAE"/>
    <w:rsid w:val="009474D5"/>
    <w:rsid w:val="0095211D"/>
    <w:rsid w:val="009528B6"/>
    <w:rsid w:val="00954114"/>
    <w:rsid w:val="00954FC3"/>
    <w:rsid w:val="00956128"/>
    <w:rsid w:val="00956E99"/>
    <w:rsid w:val="009643EB"/>
    <w:rsid w:val="00971079"/>
    <w:rsid w:val="0097122A"/>
    <w:rsid w:val="009713B0"/>
    <w:rsid w:val="00972796"/>
    <w:rsid w:val="0097320E"/>
    <w:rsid w:val="00974693"/>
    <w:rsid w:val="00974946"/>
    <w:rsid w:val="009766F2"/>
    <w:rsid w:val="00980FD0"/>
    <w:rsid w:val="009820C0"/>
    <w:rsid w:val="009836EE"/>
    <w:rsid w:val="009851A0"/>
    <w:rsid w:val="00986651"/>
    <w:rsid w:val="00990153"/>
    <w:rsid w:val="00991AFB"/>
    <w:rsid w:val="009921DF"/>
    <w:rsid w:val="00993505"/>
    <w:rsid w:val="00994EDC"/>
    <w:rsid w:val="00996F92"/>
    <w:rsid w:val="009A1CD5"/>
    <w:rsid w:val="009A3090"/>
    <w:rsid w:val="009A31CE"/>
    <w:rsid w:val="009A4F7F"/>
    <w:rsid w:val="009A67C5"/>
    <w:rsid w:val="009A74FD"/>
    <w:rsid w:val="009B27C2"/>
    <w:rsid w:val="009B3738"/>
    <w:rsid w:val="009B5F77"/>
    <w:rsid w:val="009B676E"/>
    <w:rsid w:val="009C287F"/>
    <w:rsid w:val="009C4EC8"/>
    <w:rsid w:val="009D0D2A"/>
    <w:rsid w:val="009D3FC8"/>
    <w:rsid w:val="009D4439"/>
    <w:rsid w:val="009D4941"/>
    <w:rsid w:val="009D5FBB"/>
    <w:rsid w:val="009E0B6D"/>
    <w:rsid w:val="009E1534"/>
    <w:rsid w:val="009E1FDD"/>
    <w:rsid w:val="009E2133"/>
    <w:rsid w:val="009E25F3"/>
    <w:rsid w:val="009E3488"/>
    <w:rsid w:val="009F21A1"/>
    <w:rsid w:val="009F35FA"/>
    <w:rsid w:val="009F4FF7"/>
    <w:rsid w:val="009F6D8A"/>
    <w:rsid w:val="00A01A52"/>
    <w:rsid w:val="00A01DAF"/>
    <w:rsid w:val="00A029C4"/>
    <w:rsid w:val="00A03EF5"/>
    <w:rsid w:val="00A05314"/>
    <w:rsid w:val="00A06059"/>
    <w:rsid w:val="00A10F54"/>
    <w:rsid w:val="00A1139F"/>
    <w:rsid w:val="00A129EB"/>
    <w:rsid w:val="00A13A4E"/>
    <w:rsid w:val="00A1584F"/>
    <w:rsid w:val="00A17416"/>
    <w:rsid w:val="00A2037C"/>
    <w:rsid w:val="00A206EB"/>
    <w:rsid w:val="00A25738"/>
    <w:rsid w:val="00A27066"/>
    <w:rsid w:val="00A31BA6"/>
    <w:rsid w:val="00A32848"/>
    <w:rsid w:val="00A3305A"/>
    <w:rsid w:val="00A33331"/>
    <w:rsid w:val="00A33437"/>
    <w:rsid w:val="00A346D1"/>
    <w:rsid w:val="00A34CB7"/>
    <w:rsid w:val="00A34EB3"/>
    <w:rsid w:val="00A35A6E"/>
    <w:rsid w:val="00A35C16"/>
    <w:rsid w:val="00A36470"/>
    <w:rsid w:val="00A36B2F"/>
    <w:rsid w:val="00A42C4A"/>
    <w:rsid w:val="00A42DC0"/>
    <w:rsid w:val="00A45B0E"/>
    <w:rsid w:val="00A45C0C"/>
    <w:rsid w:val="00A46848"/>
    <w:rsid w:val="00A52CA0"/>
    <w:rsid w:val="00A54F64"/>
    <w:rsid w:val="00A56AE4"/>
    <w:rsid w:val="00A57A37"/>
    <w:rsid w:val="00A64354"/>
    <w:rsid w:val="00A654DD"/>
    <w:rsid w:val="00A65904"/>
    <w:rsid w:val="00A667DD"/>
    <w:rsid w:val="00A67A52"/>
    <w:rsid w:val="00A67DB2"/>
    <w:rsid w:val="00A67DC6"/>
    <w:rsid w:val="00A74239"/>
    <w:rsid w:val="00A75367"/>
    <w:rsid w:val="00A770F1"/>
    <w:rsid w:val="00A7729E"/>
    <w:rsid w:val="00A8101E"/>
    <w:rsid w:val="00A836B3"/>
    <w:rsid w:val="00A8435E"/>
    <w:rsid w:val="00A855D6"/>
    <w:rsid w:val="00A861EA"/>
    <w:rsid w:val="00A86997"/>
    <w:rsid w:val="00A86A5E"/>
    <w:rsid w:val="00A87B02"/>
    <w:rsid w:val="00A950DF"/>
    <w:rsid w:val="00A96C40"/>
    <w:rsid w:val="00AA154F"/>
    <w:rsid w:val="00AA46ED"/>
    <w:rsid w:val="00AB11DE"/>
    <w:rsid w:val="00AB65CE"/>
    <w:rsid w:val="00AB7E3E"/>
    <w:rsid w:val="00AC0B75"/>
    <w:rsid w:val="00AC0EA5"/>
    <w:rsid w:val="00AC12F2"/>
    <w:rsid w:val="00AC17AD"/>
    <w:rsid w:val="00AC574A"/>
    <w:rsid w:val="00AC649A"/>
    <w:rsid w:val="00AC768E"/>
    <w:rsid w:val="00AD0459"/>
    <w:rsid w:val="00AD0DE3"/>
    <w:rsid w:val="00AD166D"/>
    <w:rsid w:val="00AD2200"/>
    <w:rsid w:val="00AD518F"/>
    <w:rsid w:val="00AD67F6"/>
    <w:rsid w:val="00AD69EF"/>
    <w:rsid w:val="00AD6FDD"/>
    <w:rsid w:val="00AD722B"/>
    <w:rsid w:val="00AE107F"/>
    <w:rsid w:val="00AE7065"/>
    <w:rsid w:val="00AE77F8"/>
    <w:rsid w:val="00AE7C29"/>
    <w:rsid w:val="00AF1E20"/>
    <w:rsid w:val="00AF2E22"/>
    <w:rsid w:val="00AF2E5F"/>
    <w:rsid w:val="00AF456F"/>
    <w:rsid w:val="00AF7726"/>
    <w:rsid w:val="00AF78E5"/>
    <w:rsid w:val="00B00E46"/>
    <w:rsid w:val="00B00F66"/>
    <w:rsid w:val="00B01724"/>
    <w:rsid w:val="00B03252"/>
    <w:rsid w:val="00B0447B"/>
    <w:rsid w:val="00B05F9F"/>
    <w:rsid w:val="00B07E93"/>
    <w:rsid w:val="00B122C8"/>
    <w:rsid w:val="00B13AB7"/>
    <w:rsid w:val="00B15275"/>
    <w:rsid w:val="00B207E8"/>
    <w:rsid w:val="00B20F0F"/>
    <w:rsid w:val="00B22D97"/>
    <w:rsid w:val="00B317F8"/>
    <w:rsid w:val="00B341BE"/>
    <w:rsid w:val="00B43A08"/>
    <w:rsid w:val="00B44085"/>
    <w:rsid w:val="00B461D2"/>
    <w:rsid w:val="00B545E0"/>
    <w:rsid w:val="00B54AE7"/>
    <w:rsid w:val="00B55887"/>
    <w:rsid w:val="00B55C68"/>
    <w:rsid w:val="00B56429"/>
    <w:rsid w:val="00B57A06"/>
    <w:rsid w:val="00B57BB3"/>
    <w:rsid w:val="00B6042D"/>
    <w:rsid w:val="00B60D90"/>
    <w:rsid w:val="00B611AE"/>
    <w:rsid w:val="00B65359"/>
    <w:rsid w:val="00B6644C"/>
    <w:rsid w:val="00B70ACA"/>
    <w:rsid w:val="00B7325D"/>
    <w:rsid w:val="00B7371D"/>
    <w:rsid w:val="00B74BA6"/>
    <w:rsid w:val="00B75427"/>
    <w:rsid w:val="00B761BB"/>
    <w:rsid w:val="00B76821"/>
    <w:rsid w:val="00B770ED"/>
    <w:rsid w:val="00B773A9"/>
    <w:rsid w:val="00B77A0F"/>
    <w:rsid w:val="00B80108"/>
    <w:rsid w:val="00B80D00"/>
    <w:rsid w:val="00B81513"/>
    <w:rsid w:val="00B819BC"/>
    <w:rsid w:val="00B91EF8"/>
    <w:rsid w:val="00B96503"/>
    <w:rsid w:val="00B96F4D"/>
    <w:rsid w:val="00BA21CC"/>
    <w:rsid w:val="00BA2539"/>
    <w:rsid w:val="00BA26EC"/>
    <w:rsid w:val="00BA2E8F"/>
    <w:rsid w:val="00BA3154"/>
    <w:rsid w:val="00BA3A5D"/>
    <w:rsid w:val="00BA4AC9"/>
    <w:rsid w:val="00BA5DC2"/>
    <w:rsid w:val="00BB20FD"/>
    <w:rsid w:val="00BB28D1"/>
    <w:rsid w:val="00BB491E"/>
    <w:rsid w:val="00BB543F"/>
    <w:rsid w:val="00BB59D1"/>
    <w:rsid w:val="00BB610D"/>
    <w:rsid w:val="00BB6444"/>
    <w:rsid w:val="00BB6B03"/>
    <w:rsid w:val="00BC124C"/>
    <w:rsid w:val="00BC2276"/>
    <w:rsid w:val="00BC41B9"/>
    <w:rsid w:val="00BC5D69"/>
    <w:rsid w:val="00BC6A08"/>
    <w:rsid w:val="00BD3D99"/>
    <w:rsid w:val="00BD42E4"/>
    <w:rsid w:val="00BD4E7B"/>
    <w:rsid w:val="00BD67D4"/>
    <w:rsid w:val="00BE076C"/>
    <w:rsid w:val="00BE1DFC"/>
    <w:rsid w:val="00BE2A76"/>
    <w:rsid w:val="00BE7EF6"/>
    <w:rsid w:val="00BF0BC9"/>
    <w:rsid w:val="00BF32B7"/>
    <w:rsid w:val="00BF41F9"/>
    <w:rsid w:val="00BF4F4A"/>
    <w:rsid w:val="00C027BB"/>
    <w:rsid w:val="00C0332E"/>
    <w:rsid w:val="00C03C85"/>
    <w:rsid w:val="00C048F5"/>
    <w:rsid w:val="00C102C2"/>
    <w:rsid w:val="00C10978"/>
    <w:rsid w:val="00C131CF"/>
    <w:rsid w:val="00C13851"/>
    <w:rsid w:val="00C154BE"/>
    <w:rsid w:val="00C15EB1"/>
    <w:rsid w:val="00C160D5"/>
    <w:rsid w:val="00C17660"/>
    <w:rsid w:val="00C17E24"/>
    <w:rsid w:val="00C226FE"/>
    <w:rsid w:val="00C2287C"/>
    <w:rsid w:val="00C23B07"/>
    <w:rsid w:val="00C23D70"/>
    <w:rsid w:val="00C246A6"/>
    <w:rsid w:val="00C254AD"/>
    <w:rsid w:val="00C2781D"/>
    <w:rsid w:val="00C3265F"/>
    <w:rsid w:val="00C336AC"/>
    <w:rsid w:val="00C338A1"/>
    <w:rsid w:val="00C35186"/>
    <w:rsid w:val="00C422A9"/>
    <w:rsid w:val="00C4462C"/>
    <w:rsid w:val="00C46763"/>
    <w:rsid w:val="00C5242E"/>
    <w:rsid w:val="00C53CE1"/>
    <w:rsid w:val="00C54763"/>
    <w:rsid w:val="00C55E3E"/>
    <w:rsid w:val="00C576B5"/>
    <w:rsid w:val="00C576B7"/>
    <w:rsid w:val="00C57875"/>
    <w:rsid w:val="00C62816"/>
    <w:rsid w:val="00C6334E"/>
    <w:rsid w:val="00C63901"/>
    <w:rsid w:val="00C64D53"/>
    <w:rsid w:val="00C7453D"/>
    <w:rsid w:val="00C76782"/>
    <w:rsid w:val="00C778A4"/>
    <w:rsid w:val="00C83314"/>
    <w:rsid w:val="00C83B4F"/>
    <w:rsid w:val="00C9321C"/>
    <w:rsid w:val="00C94450"/>
    <w:rsid w:val="00C96689"/>
    <w:rsid w:val="00C9671E"/>
    <w:rsid w:val="00C97E2E"/>
    <w:rsid w:val="00CA1083"/>
    <w:rsid w:val="00CA4C32"/>
    <w:rsid w:val="00CA624B"/>
    <w:rsid w:val="00CB3BAA"/>
    <w:rsid w:val="00CB5482"/>
    <w:rsid w:val="00CB6015"/>
    <w:rsid w:val="00CB689A"/>
    <w:rsid w:val="00CB6CA1"/>
    <w:rsid w:val="00CC3C3A"/>
    <w:rsid w:val="00CC7910"/>
    <w:rsid w:val="00CC7F6D"/>
    <w:rsid w:val="00CD1A91"/>
    <w:rsid w:val="00CD7433"/>
    <w:rsid w:val="00CE0C61"/>
    <w:rsid w:val="00CE2D81"/>
    <w:rsid w:val="00CE2FBC"/>
    <w:rsid w:val="00CE3299"/>
    <w:rsid w:val="00CE4904"/>
    <w:rsid w:val="00CE4F3E"/>
    <w:rsid w:val="00CE53DC"/>
    <w:rsid w:val="00CE6220"/>
    <w:rsid w:val="00CE77F4"/>
    <w:rsid w:val="00CF0E60"/>
    <w:rsid w:val="00CF2044"/>
    <w:rsid w:val="00CF4DD7"/>
    <w:rsid w:val="00CF4DF0"/>
    <w:rsid w:val="00CF6759"/>
    <w:rsid w:val="00D005FC"/>
    <w:rsid w:val="00D00611"/>
    <w:rsid w:val="00D00B3E"/>
    <w:rsid w:val="00D01643"/>
    <w:rsid w:val="00D01947"/>
    <w:rsid w:val="00D01E5F"/>
    <w:rsid w:val="00D02EF7"/>
    <w:rsid w:val="00D06CDB"/>
    <w:rsid w:val="00D072EC"/>
    <w:rsid w:val="00D11BA3"/>
    <w:rsid w:val="00D159D2"/>
    <w:rsid w:val="00D16D3B"/>
    <w:rsid w:val="00D1769C"/>
    <w:rsid w:val="00D2075D"/>
    <w:rsid w:val="00D21CC4"/>
    <w:rsid w:val="00D228A1"/>
    <w:rsid w:val="00D24F35"/>
    <w:rsid w:val="00D25E9F"/>
    <w:rsid w:val="00D262DB"/>
    <w:rsid w:val="00D26BDD"/>
    <w:rsid w:val="00D27ACA"/>
    <w:rsid w:val="00D341A8"/>
    <w:rsid w:val="00D346FF"/>
    <w:rsid w:val="00D3798F"/>
    <w:rsid w:val="00D410EB"/>
    <w:rsid w:val="00D413C3"/>
    <w:rsid w:val="00D41773"/>
    <w:rsid w:val="00D43594"/>
    <w:rsid w:val="00D449A1"/>
    <w:rsid w:val="00D45E25"/>
    <w:rsid w:val="00D46944"/>
    <w:rsid w:val="00D47C9B"/>
    <w:rsid w:val="00D500D4"/>
    <w:rsid w:val="00D50694"/>
    <w:rsid w:val="00D512BB"/>
    <w:rsid w:val="00D514BE"/>
    <w:rsid w:val="00D52373"/>
    <w:rsid w:val="00D54A05"/>
    <w:rsid w:val="00D55989"/>
    <w:rsid w:val="00D56486"/>
    <w:rsid w:val="00D56CB8"/>
    <w:rsid w:val="00D57B26"/>
    <w:rsid w:val="00D61D48"/>
    <w:rsid w:val="00D61EA5"/>
    <w:rsid w:val="00D62036"/>
    <w:rsid w:val="00D634AC"/>
    <w:rsid w:val="00D6455C"/>
    <w:rsid w:val="00D65324"/>
    <w:rsid w:val="00D679FB"/>
    <w:rsid w:val="00D70264"/>
    <w:rsid w:val="00D748D5"/>
    <w:rsid w:val="00D74D2B"/>
    <w:rsid w:val="00D7612C"/>
    <w:rsid w:val="00D80840"/>
    <w:rsid w:val="00D816DE"/>
    <w:rsid w:val="00D854C4"/>
    <w:rsid w:val="00D8666C"/>
    <w:rsid w:val="00D86C27"/>
    <w:rsid w:val="00D923B5"/>
    <w:rsid w:val="00D97356"/>
    <w:rsid w:val="00DA04ED"/>
    <w:rsid w:val="00DA11A9"/>
    <w:rsid w:val="00DA1366"/>
    <w:rsid w:val="00DA24CC"/>
    <w:rsid w:val="00DA3148"/>
    <w:rsid w:val="00DA3297"/>
    <w:rsid w:val="00DA3BE0"/>
    <w:rsid w:val="00DA4950"/>
    <w:rsid w:val="00DA7432"/>
    <w:rsid w:val="00DB05FF"/>
    <w:rsid w:val="00DB50D9"/>
    <w:rsid w:val="00DB756B"/>
    <w:rsid w:val="00DC0D9B"/>
    <w:rsid w:val="00DC0DE0"/>
    <w:rsid w:val="00DC1D66"/>
    <w:rsid w:val="00DC2730"/>
    <w:rsid w:val="00DC48E3"/>
    <w:rsid w:val="00DC509B"/>
    <w:rsid w:val="00DC59D8"/>
    <w:rsid w:val="00DC5DF5"/>
    <w:rsid w:val="00DC6A31"/>
    <w:rsid w:val="00DC70E8"/>
    <w:rsid w:val="00DD0021"/>
    <w:rsid w:val="00DD0179"/>
    <w:rsid w:val="00DD0203"/>
    <w:rsid w:val="00DD04F3"/>
    <w:rsid w:val="00DD2F05"/>
    <w:rsid w:val="00DD6B92"/>
    <w:rsid w:val="00DD6F44"/>
    <w:rsid w:val="00DE2FA3"/>
    <w:rsid w:val="00DE3818"/>
    <w:rsid w:val="00DE4F4D"/>
    <w:rsid w:val="00DE500C"/>
    <w:rsid w:val="00DF0567"/>
    <w:rsid w:val="00DF05C1"/>
    <w:rsid w:val="00DF0627"/>
    <w:rsid w:val="00DF08B7"/>
    <w:rsid w:val="00DF0C4E"/>
    <w:rsid w:val="00DF100C"/>
    <w:rsid w:val="00DF215C"/>
    <w:rsid w:val="00DF3E18"/>
    <w:rsid w:val="00DF4DE3"/>
    <w:rsid w:val="00E00415"/>
    <w:rsid w:val="00E00762"/>
    <w:rsid w:val="00E010A7"/>
    <w:rsid w:val="00E03503"/>
    <w:rsid w:val="00E055A1"/>
    <w:rsid w:val="00E1024A"/>
    <w:rsid w:val="00E10D94"/>
    <w:rsid w:val="00E1342F"/>
    <w:rsid w:val="00E1401D"/>
    <w:rsid w:val="00E1452B"/>
    <w:rsid w:val="00E16205"/>
    <w:rsid w:val="00E21066"/>
    <w:rsid w:val="00E227B8"/>
    <w:rsid w:val="00E2299A"/>
    <w:rsid w:val="00E245AC"/>
    <w:rsid w:val="00E24B43"/>
    <w:rsid w:val="00E25539"/>
    <w:rsid w:val="00E26535"/>
    <w:rsid w:val="00E272FA"/>
    <w:rsid w:val="00E308D6"/>
    <w:rsid w:val="00E341F9"/>
    <w:rsid w:val="00E349A6"/>
    <w:rsid w:val="00E34FF6"/>
    <w:rsid w:val="00E352D0"/>
    <w:rsid w:val="00E402C0"/>
    <w:rsid w:val="00E41639"/>
    <w:rsid w:val="00E426A5"/>
    <w:rsid w:val="00E42D43"/>
    <w:rsid w:val="00E43708"/>
    <w:rsid w:val="00E462E3"/>
    <w:rsid w:val="00E5031C"/>
    <w:rsid w:val="00E50AE6"/>
    <w:rsid w:val="00E568D4"/>
    <w:rsid w:val="00E5750E"/>
    <w:rsid w:val="00E578FF"/>
    <w:rsid w:val="00E57CF3"/>
    <w:rsid w:val="00E72E2D"/>
    <w:rsid w:val="00E7508F"/>
    <w:rsid w:val="00E7537F"/>
    <w:rsid w:val="00E77570"/>
    <w:rsid w:val="00E81AF8"/>
    <w:rsid w:val="00E84469"/>
    <w:rsid w:val="00E84715"/>
    <w:rsid w:val="00E87C7C"/>
    <w:rsid w:val="00E90028"/>
    <w:rsid w:val="00E925E4"/>
    <w:rsid w:val="00E92862"/>
    <w:rsid w:val="00E92CF5"/>
    <w:rsid w:val="00E93530"/>
    <w:rsid w:val="00E938BB"/>
    <w:rsid w:val="00E96C1E"/>
    <w:rsid w:val="00EA0E9B"/>
    <w:rsid w:val="00EA208F"/>
    <w:rsid w:val="00EA24BB"/>
    <w:rsid w:val="00EA27ED"/>
    <w:rsid w:val="00EA27F7"/>
    <w:rsid w:val="00EA3371"/>
    <w:rsid w:val="00EA6052"/>
    <w:rsid w:val="00EB363A"/>
    <w:rsid w:val="00EB3E84"/>
    <w:rsid w:val="00EB7296"/>
    <w:rsid w:val="00EC0CA8"/>
    <w:rsid w:val="00EC6A18"/>
    <w:rsid w:val="00ED0923"/>
    <w:rsid w:val="00ED27A8"/>
    <w:rsid w:val="00ED28A0"/>
    <w:rsid w:val="00ED2DF4"/>
    <w:rsid w:val="00ED3DE1"/>
    <w:rsid w:val="00ED4002"/>
    <w:rsid w:val="00EE1B6B"/>
    <w:rsid w:val="00EE1C2D"/>
    <w:rsid w:val="00EE47D8"/>
    <w:rsid w:val="00EE5B9E"/>
    <w:rsid w:val="00EE6D52"/>
    <w:rsid w:val="00EE7FAA"/>
    <w:rsid w:val="00EF2B72"/>
    <w:rsid w:val="00EF62A2"/>
    <w:rsid w:val="00EF734A"/>
    <w:rsid w:val="00F0126C"/>
    <w:rsid w:val="00F01BEE"/>
    <w:rsid w:val="00F021EB"/>
    <w:rsid w:val="00F030FB"/>
    <w:rsid w:val="00F06F48"/>
    <w:rsid w:val="00F07538"/>
    <w:rsid w:val="00F07A53"/>
    <w:rsid w:val="00F11067"/>
    <w:rsid w:val="00F12148"/>
    <w:rsid w:val="00F2058A"/>
    <w:rsid w:val="00F20F7D"/>
    <w:rsid w:val="00F25DB0"/>
    <w:rsid w:val="00F2754A"/>
    <w:rsid w:val="00F317AC"/>
    <w:rsid w:val="00F36BE5"/>
    <w:rsid w:val="00F36C74"/>
    <w:rsid w:val="00F40238"/>
    <w:rsid w:val="00F40675"/>
    <w:rsid w:val="00F512F6"/>
    <w:rsid w:val="00F51888"/>
    <w:rsid w:val="00F51A0E"/>
    <w:rsid w:val="00F51F14"/>
    <w:rsid w:val="00F521D7"/>
    <w:rsid w:val="00F53016"/>
    <w:rsid w:val="00F554EC"/>
    <w:rsid w:val="00F57260"/>
    <w:rsid w:val="00F57746"/>
    <w:rsid w:val="00F60A92"/>
    <w:rsid w:val="00F61CDC"/>
    <w:rsid w:val="00F63B7F"/>
    <w:rsid w:val="00F650F1"/>
    <w:rsid w:val="00F65A1F"/>
    <w:rsid w:val="00F65BD9"/>
    <w:rsid w:val="00F67ADB"/>
    <w:rsid w:val="00F70D7D"/>
    <w:rsid w:val="00F72679"/>
    <w:rsid w:val="00F74F72"/>
    <w:rsid w:val="00F7761B"/>
    <w:rsid w:val="00F8111F"/>
    <w:rsid w:val="00F81863"/>
    <w:rsid w:val="00F95BEC"/>
    <w:rsid w:val="00F97755"/>
    <w:rsid w:val="00FA018F"/>
    <w:rsid w:val="00FA1096"/>
    <w:rsid w:val="00FA325A"/>
    <w:rsid w:val="00FA34E0"/>
    <w:rsid w:val="00FA567B"/>
    <w:rsid w:val="00FB0D11"/>
    <w:rsid w:val="00FB1B94"/>
    <w:rsid w:val="00FB31F0"/>
    <w:rsid w:val="00FB3814"/>
    <w:rsid w:val="00FB3924"/>
    <w:rsid w:val="00FB6149"/>
    <w:rsid w:val="00FC174E"/>
    <w:rsid w:val="00FC1AE7"/>
    <w:rsid w:val="00FC530D"/>
    <w:rsid w:val="00FC575E"/>
    <w:rsid w:val="00FC6B76"/>
    <w:rsid w:val="00FC7B4D"/>
    <w:rsid w:val="00FD144E"/>
    <w:rsid w:val="00FD1796"/>
    <w:rsid w:val="00FD1A96"/>
    <w:rsid w:val="00FD1E3E"/>
    <w:rsid w:val="00FD757C"/>
    <w:rsid w:val="00FE23D8"/>
    <w:rsid w:val="00FE384B"/>
    <w:rsid w:val="00FE392E"/>
    <w:rsid w:val="00FE426E"/>
    <w:rsid w:val="00FE4ECD"/>
    <w:rsid w:val="00FF0A29"/>
    <w:rsid w:val="00FF1715"/>
    <w:rsid w:val="00FF3908"/>
    <w:rsid w:val="00FF69D6"/>
    <w:rsid w:val="00FF6D41"/>
    <w:rsid w:val="026E4598"/>
    <w:rsid w:val="02732110"/>
    <w:rsid w:val="03674F3D"/>
    <w:rsid w:val="044C53E6"/>
    <w:rsid w:val="07E647E4"/>
    <w:rsid w:val="0B2870B6"/>
    <w:rsid w:val="0CB8390F"/>
    <w:rsid w:val="0CCC4D8D"/>
    <w:rsid w:val="141F1131"/>
    <w:rsid w:val="15CD1118"/>
    <w:rsid w:val="16824D2D"/>
    <w:rsid w:val="16B4211C"/>
    <w:rsid w:val="170D17FA"/>
    <w:rsid w:val="17FD51C9"/>
    <w:rsid w:val="18645D2A"/>
    <w:rsid w:val="187E2E3A"/>
    <w:rsid w:val="199B2FAB"/>
    <w:rsid w:val="1A63633B"/>
    <w:rsid w:val="1B6D2C2D"/>
    <w:rsid w:val="1E564B68"/>
    <w:rsid w:val="213D5DC1"/>
    <w:rsid w:val="219207DC"/>
    <w:rsid w:val="233C3439"/>
    <w:rsid w:val="27F542EC"/>
    <w:rsid w:val="2A8D55A0"/>
    <w:rsid w:val="2B8E1561"/>
    <w:rsid w:val="2C0D6E37"/>
    <w:rsid w:val="2D4836DA"/>
    <w:rsid w:val="32090D0A"/>
    <w:rsid w:val="35C337DE"/>
    <w:rsid w:val="37707559"/>
    <w:rsid w:val="3A367B7D"/>
    <w:rsid w:val="42212132"/>
    <w:rsid w:val="44CD2459"/>
    <w:rsid w:val="46D23E3A"/>
    <w:rsid w:val="46DF6ADD"/>
    <w:rsid w:val="4B652301"/>
    <w:rsid w:val="4C63704E"/>
    <w:rsid w:val="57AE3859"/>
    <w:rsid w:val="57F51354"/>
    <w:rsid w:val="58173C8C"/>
    <w:rsid w:val="5ED42E9F"/>
    <w:rsid w:val="5F901C4A"/>
    <w:rsid w:val="622F2E96"/>
    <w:rsid w:val="679429A5"/>
    <w:rsid w:val="68B92799"/>
    <w:rsid w:val="6A680E9D"/>
    <w:rsid w:val="6C41042A"/>
    <w:rsid w:val="6E0C37BE"/>
    <w:rsid w:val="709F7C0E"/>
    <w:rsid w:val="715D1337"/>
    <w:rsid w:val="7189781D"/>
    <w:rsid w:val="7214247E"/>
    <w:rsid w:val="7455586B"/>
    <w:rsid w:val="74C025F5"/>
    <w:rsid w:val="75721419"/>
    <w:rsid w:val="76C36D44"/>
    <w:rsid w:val="776F381E"/>
    <w:rsid w:val="7AD1204C"/>
    <w:rsid w:val="7D1C0F11"/>
    <w:rsid w:val="7EB767E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unhideWhenUsed="1" w:qFormat="1"/>
    <w:lsdException w:name="footer" w:uiPriority="99" w:unhideWhenUsed="1" w:qFormat="1"/>
    <w:lsdException w:name="caption" w:semiHidden="1" w:unhideWhenUsed="1" w:qFormat="1"/>
    <w:lsdException w:name="Title" w:qFormat="1"/>
    <w:lsdException w:name="Default Paragraph Font" w:semiHidden="1"/>
    <w:lsdException w:name="Subtitle"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unhideWhenUsed="1" w:qFormat="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96C40"/>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
    <w:name w:val="批注框文本 Char"/>
    <w:basedOn w:val="a0"/>
    <w:link w:val="a3"/>
    <w:rsid w:val="00A96C40"/>
    <w:rPr>
      <w:kern w:val="2"/>
      <w:sz w:val="18"/>
      <w:szCs w:val="18"/>
    </w:rPr>
  </w:style>
  <w:style w:type="character" w:styleId="a4">
    <w:name w:val="Strong"/>
    <w:basedOn w:val="a0"/>
    <w:uiPriority w:val="22"/>
    <w:qFormat/>
    <w:rsid w:val="00A96C40"/>
    <w:rPr>
      <w:b/>
    </w:rPr>
  </w:style>
  <w:style w:type="character" w:styleId="a5">
    <w:name w:val="footnote reference"/>
    <w:basedOn w:val="a0"/>
    <w:rsid w:val="00A96C40"/>
    <w:rPr>
      <w:vertAlign w:val="superscript"/>
    </w:rPr>
  </w:style>
  <w:style w:type="character" w:customStyle="1" w:styleId="Char0">
    <w:name w:val="脚注文本 Char"/>
    <w:basedOn w:val="a0"/>
    <w:link w:val="a6"/>
    <w:rsid w:val="00A96C40"/>
    <w:rPr>
      <w:kern w:val="2"/>
      <w:sz w:val="18"/>
      <w:szCs w:val="18"/>
    </w:rPr>
  </w:style>
  <w:style w:type="character" w:customStyle="1" w:styleId="Char1">
    <w:name w:val="页眉 Char"/>
    <w:basedOn w:val="a0"/>
    <w:link w:val="a7"/>
    <w:rsid w:val="00A96C40"/>
    <w:rPr>
      <w:kern w:val="2"/>
      <w:sz w:val="18"/>
      <w:szCs w:val="18"/>
    </w:rPr>
  </w:style>
  <w:style w:type="character" w:styleId="a8">
    <w:name w:val="annotation reference"/>
    <w:basedOn w:val="a0"/>
    <w:rsid w:val="00A96C40"/>
    <w:rPr>
      <w:sz w:val="21"/>
      <w:szCs w:val="21"/>
    </w:rPr>
  </w:style>
  <w:style w:type="character" w:customStyle="1" w:styleId="Char2">
    <w:name w:val="页脚 Char"/>
    <w:basedOn w:val="a0"/>
    <w:link w:val="a9"/>
    <w:uiPriority w:val="99"/>
    <w:rsid w:val="00A96C40"/>
    <w:rPr>
      <w:kern w:val="2"/>
      <w:sz w:val="18"/>
      <w:szCs w:val="18"/>
    </w:rPr>
  </w:style>
  <w:style w:type="character" w:styleId="aa">
    <w:name w:val="Hyperlink"/>
    <w:basedOn w:val="a0"/>
    <w:rsid w:val="00A96C40"/>
    <w:rPr>
      <w:color w:val="0000FF"/>
      <w:u w:val="single"/>
    </w:rPr>
  </w:style>
  <w:style w:type="character" w:customStyle="1" w:styleId="Char3">
    <w:name w:val="批注主题 Char"/>
    <w:basedOn w:val="Char4"/>
    <w:link w:val="ab"/>
    <w:rsid w:val="00A96C40"/>
    <w:rPr>
      <w:kern w:val="2"/>
      <w:sz w:val="21"/>
      <w:szCs w:val="22"/>
    </w:rPr>
  </w:style>
  <w:style w:type="character" w:customStyle="1" w:styleId="Char4">
    <w:name w:val="批注文字 Char"/>
    <w:basedOn w:val="a0"/>
    <w:link w:val="ac"/>
    <w:uiPriority w:val="99"/>
    <w:rsid w:val="00A96C40"/>
    <w:rPr>
      <w:kern w:val="2"/>
      <w:sz w:val="21"/>
      <w:szCs w:val="22"/>
    </w:rPr>
  </w:style>
  <w:style w:type="paragraph" w:styleId="a3">
    <w:name w:val="Balloon Text"/>
    <w:basedOn w:val="a"/>
    <w:link w:val="Char"/>
    <w:rsid w:val="00A96C40"/>
    <w:rPr>
      <w:sz w:val="18"/>
      <w:szCs w:val="18"/>
    </w:rPr>
  </w:style>
  <w:style w:type="paragraph" w:styleId="ab">
    <w:name w:val="annotation subject"/>
    <w:basedOn w:val="ac"/>
    <w:next w:val="ac"/>
    <w:link w:val="Char3"/>
    <w:rsid w:val="00A96C40"/>
    <w:rPr>
      <w:b/>
      <w:bCs/>
    </w:rPr>
  </w:style>
  <w:style w:type="paragraph" w:styleId="ad">
    <w:name w:val="Normal (Web)"/>
    <w:basedOn w:val="a"/>
    <w:unhideWhenUsed/>
    <w:qFormat/>
    <w:rsid w:val="00A96C40"/>
    <w:pPr>
      <w:widowControl/>
      <w:spacing w:before="100" w:beforeAutospacing="1" w:after="100" w:afterAutospacing="1"/>
      <w:jc w:val="left"/>
    </w:pPr>
    <w:rPr>
      <w:rFonts w:ascii="宋体" w:hAnsi="宋体" w:cs="宋体"/>
      <w:kern w:val="0"/>
      <w:sz w:val="24"/>
      <w:szCs w:val="24"/>
    </w:rPr>
  </w:style>
  <w:style w:type="paragraph" w:styleId="ae">
    <w:name w:val="Revision"/>
    <w:uiPriority w:val="99"/>
    <w:unhideWhenUsed/>
    <w:rsid w:val="00A96C40"/>
    <w:rPr>
      <w:kern w:val="2"/>
      <w:sz w:val="21"/>
      <w:szCs w:val="22"/>
    </w:rPr>
  </w:style>
  <w:style w:type="paragraph" w:styleId="a6">
    <w:name w:val="footnote text"/>
    <w:basedOn w:val="a"/>
    <w:link w:val="Char0"/>
    <w:rsid w:val="00A96C40"/>
    <w:pPr>
      <w:snapToGrid w:val="0"/>
      <w:jc w:val="left"/>
    </w:pPr>
    <w:rPr>
      <w:sz w:val="18"/>
      <w:szCs w:val="18"/>
    </w:rPr>
  </w:style>
  <w:style w:type="paragraph" w:styleId="ac">
    <w:name w:val="annotation text"/>
    <w:basedOn w:val="a"/>
    <w:link w:val="Char4"/>
    <w:uiPriority w:val="99"/>
    <w:unhideWhenUsed/>
    <w:qFormat/>
    <w:rsid w:val="00A96C40"/>
    <w:pPr>
      <w:jc w:val="left"/>
    </w:pPr>
  </w:style>
  <w:style w:type="paragraph" w:styleId="a7">
    <w:name w:val="header"/>
    <w:basedOn w:val="a"/>
    <w:link w:val="Char1"/>
    <w:rsid w:val="00A96C40"/>
    <w:pPr>
      <w:pBdr>
        <w:bottom w:val="single" w:sz="6" w:space="1" w:color="auto"/>
      </w:pBdr>
      <w:tabs>
        <w:tab w:val="center" w:pos="4153"/>
        <w:tab w:val="right" w:pos="8306"/>
      </w:tabs>
      <w:snapToGrid w:val="0"/>
      <w:jc w:val="center"/>
    </w:pPr>
    <w:rPr>
      <w:sz w:val="18"/>
      <w:szCs w:val="18"/>
    </w:rPr>
  </w:style>
  <w:style w:type="paragraph" w:styleId="a9">
    <w:name w:val="footer"/>
    <w:basedOn w:val="a"/>
    <w:link w:val="Char2"/>
    <w:uiPriority w:val="99"/>
    <w:unhideWhenUsed/>
    <w:qFormat/>
    <w:rsid w:val="00A96C40"/>
    <w:pPr>
      <w:tabs>
        <w:tab w:val="center" w:pos="4153"/>
        <w:tab w:val="right" w:pos="8306"/>
      </w:tabs>
      <w:snapToGrid w:val="0"/>
      <w:jc w:val="left"/>
    </w:pPr>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F296D9-D9CC-48C5-B2BE-D5648B59EC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482</TotalTime>
  <Pages>7</Pages>
  <Words>502</Words>
  <Characters>2864</Characters>
  <Application>Microsoft Office Word</Application>
  <DocSecurity>0</DocSecurity>
  <Lines>23</Lines>
  <Paragraphs>6</Paragraphs>
  <ScaleCrop>false</ScaleCrop>
  <Company>Microsoft</Company>
  <LinksUpToDate>false</LinksUpToDate>
  <CharactersWithSpaces>3360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DELL</cp:lastModifiedBy>
  <cp:revision>12</cp:revision>
  <cp:lastPrinted>2019-12-19T02:38:00Z</cp:lastPrinted>
  <dcterms:created xsi:type="dcterms:W3CDTF">2019-12-19T10:13:00Z</dcterms:created>
  <dcterms:modified xsi:type="dcterms:W3CDTF">2020-04-08T02:31:00Z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2052-11.1.0.8751</vt:lpwstr>
  </property>
</Properties>
</file>