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8D47F" w14:textId="36B3A7F1" w:rsidR="00CB1195" w:rsidRDefault="00000000">
      <w:pPr>
        <w:pStyle w:val="a8"/>
        <w:widowControl/>
        <w:shd w:val="clear" w:color="auto" w:fill="FFFFFF"/>
        <w:spacing w:beforeAutospacing="0" w:afterAutospacing="0" w:line="560" w:lineRule="exact"/>
        <w:textAlignment w:val="baseline"/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附件</w:t>
      </w:r>
      <w:r w:rsidR="00607224"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2</w:t>
      </w:r>
    </w:p>
    <w:p w14:paraId="53DD1661" w14:textId="77777777" w:rsidR="00CB1195" w:rsidRDefault="00CB1195">
      <w:pPr>
        <w:pStyle w:val="a8"/>
        <w:widowControl/>
        <w:shd w:val="clear" w:color="auto" w:fill="FFFFFF"/>
        <w:spacing w:beforeAutospacing="0" w:afterAutospacing="0" w:line="560" w:lineRule="exact"/>
        <w:textAlignment w:val="baseline"/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</w:pPr>
    </w:p>
    <w:p w14:paraId="553DB9AB" w14:textId="325CDCCF" w:rsidR="00607224" w:rsidRDefault="00000000" w:rsidP="00F07527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u w:color="000000"/>
        </w:rPr>
        <w:t>关于</w:t>
      </w:r>
      <w:bookmarkStart w:id="0" w:name="_Hlk184051668"/>
      <w:r w:rsidR="0065187A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《北京经济技术开发区技能大师工作室建设管理办法（试行）（征求意见稿）》</w:t>
      </w:r>
      <w:bookmarkEnd w:id="0"/>
    </w:p>
    <w:p w14:paraId="63B06605" w14:textId="380C91AF" w:rsidR="00CB1195" w:rsidRDefault="00000000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u w:color="00000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u w:color="000000"/>
        </w:rPr>
        <w:t>的修订说明</w:t>
      </w:r>
    </w:p>
    <w:p w14:paraId="0146C568" w14:textId="77777777" w:rsidR="00CB1195" w:rsidRDefault="00CB1195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30FD65D" w14:textId="5C1BE7E7" w:rsidR="00CB1195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 w:rsidR="0065187A">
        <w:rPr>
          <w:rFonts w:ascii="黑体" w:eastAsia="黑体" w:hAnsi="黑体" w:cs="黑体" w:hint="eastAsia"/>
          <w:sz w:val="32"/>
          <w:szCs w:val="32"/>
        </w:rPr>
        <w:t>修订</w:t>
      </w:r>
      <w:r>
        <w:rPr>
          <w:rFonts w:ascii="黑体" w:eastAsia="黑体" w:hAnsi="黑体" w:cs="黑体" w:hint="eastAsia"/>
          <w:sz w:val="32"/>
          <w:szCs w:val="32"/>
        </w:rPr>
        <w:t>背景</w:t>
      </w:r>
    </w:p>
    <w:p w14:paraId="619F6E5F" w14:textId="253E9B6C" w:rsidR="00CB1195" w:rsidRPr="00842FEF" w:rsidRDefault="00000000" w:rsidP="00842FE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为进一步</w:t>
      </w:r>
      <w:r w:rsidR="00842FEF">
        <w:rPr>
          <w:rFonts w:ascii="仿宋_GB2312" w:eastAsia="仿宋_GB2312" w:hint="eastAsia"/>
          <w:sz w:val="32"/>
          <w:szCs w:val="32"/>
        </w:rPr>
        <w:t>促进市场公平竞争</w:t>
      </w:r>
      <w:r>
        <w:rPr>
          <w:rFonts w:ascii="仿宋_GB2312" w:eastAsia="仿宋_GB2312" w:hint="eastAsia"/>
          <w:sz w:val="32"/>
          <w:szCs w:val="32"/>
        </w:rPr>
        <w:t>，</w:t>
      </w:r>
      <w:r w:rsidR="00842FEF">
        <w:rPr>
          <w:rFonts w:ascii="仿宋_GB2312" w:eastAsia="仿宋_GB2312" w:hint="eastAsia"/>
          <w:sz w:val="32"/>
          <w:szCs w:val="32"/>
        </w:rPr>
        <w:t>优化营商环境</w:t>
      </w:r>
      <w:r w:rsidR="00615373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我局</w:t>
      </w:r>
      <w:r w:rsidR="003D7A32">
        <w:rPr>
          <w:rFonts w:ascii="仿宋_GB2312" w:eastAsia="仿宋_GB2312" w:hint="eastAsia"/>
          <w:sz w:val="32"/>
          <w:szCs w:val="32"/>
        </w:rPr>
        <w:t>对目前正在执行的政策文件进行了</w:t>
      </w:r>
      <w:r>
        <w:rPr>
          <w:rFonts w:ascii="仿宋_GB2312" w:eastAsia="仿宋_GB2312" w:hint="eastAsia"/>
          <w:sz w:val="32"/>
          <w:szCs w:val="32"/>
        </w:rPr>
        <w:t>修订</w:t>
      </w:r>
      <w:r w:rsidR="00615373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起草了</w:t>
      </w:r>
      <w:r w:rsidR="00842FEF" w:rsidRPr="00842FEF">
        <w:rPr>
          <w:rFonts w:ascii="仿宋_GB2312" w:eastAsia="仿宋_GB2312" w:hint="eastAsia"/>
          <w:sz w:val="32"/>
          <w:szCs w:val="32"/>
        </w:rPr>
        <w:t>《北京经济技术开发区技能大师工作室建设管理办法（试行）（征求意见稿）》</w:t>
      </w:r>
      <w:r>
        <w:rPr>
          <w:rFonts w:ascii="仿宋_GB2312" w:eastAsia="仿宋_GB2312" w:hint="eastAsia"/>
          <w:sz w:val="32"/>
          <w:szCs w:val="32"/>
        </w:rPr>
        <w:t>（以下简称《办法（征求意见稿）》）。</w:t>
      </w:r>
    </w:p>
    <w:p w14:paraId="3C5A2DE2" w14:textId="3D0A5CBD" w:rsidR="00CB1195" w:rsidRDefault="0065187A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修订依据</w:t>
      </w:r>
    </w:p>
    <w:p w14:paraId="6A9F0087" w14:textId="2DA79247" w:rsidR="00CB1195" w:rsidRDefault="00852446">
      <w:pPr>
        <w:pStyle w:val="a8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??" w:cs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《办法（征求意见稿）》</w:t>
      </w:r>
      <w:r>
        <w:rPr>
          <w:rFonts w:ascii="仿宋_GB2312" w:eastAsia="仿宋_GB2312" w:hAnsi="??" w:cs="宋体" w:hint="eastAsia"/>
          <w:sz w:val="32"/>
          <w:szCs w:val="32"/>
        </w:rPr>
        <w:t>修订的主要依据</w:t>
      </w:r>
      <w:r>
        <w:rPr>
          <w:rFonts w:ascii="仿宋_GB2312" w:eastAsia="仿宋_GB2312" w:hint="eastAsia"/>
          <w:kern w:val="2"/>
          <w:sz w:val="32"/>
          <w:szCs w:val="32"/>
        </w:rPr>
        <w:t>为《</w:t>
      </w:r>
      <w:r w:rsidR="00842FEF">
        <w:rPr>
          <w:rFonts w:ascii="仿宋_GB2312" w:eastAsia="仿宋_GB2312" w:hint="eastAsia"/>
          <w:kern w:val="2"/>
          <w:sz w:val="32"/>
          <w:szCs w:val="32"/>
        </w:rPr>
        <w:t>公平竞争审查条例</w:t>
      </w:r>
      <w:r>
        <w:rPr>
          <w:rFonts w:ascii="仿宋_GB2312" w:eastAsia="仿宋_GB2312" w:hint="eastAsia"/>
          <w:kern w:val="2"/>
          <w:sz w:val="32"/>
          <w:szCs w:val="32"/>
        </w:rPr>
        <w:t>》</w:t>
      </w:r>
      <w:r>
        <w:rPr>
          <w:rFonts w:ascii="仿宋_GB2312" w:eastAsia="仿宋_GB2312" w:hAnsi="??" w:cs="宋体" w:hint="eastAsia"/>
          <w:sz w:val="32"/>
          <w:szCs w:val="32"/>
        </w:rPr>
        <w:t>等有关政策</w:t>
      </w:r>
      <w:r w:rsidR="00FE7328">
        <w:rPr>
          <w:rFonts w:ascii="仿宋_GB2312" w:eastAsia="仿宋_GB2312" w:hAnsi="??" w:cs="宋体" w:hint="eastAsia"/>
          <w:sz w:val="32"/>
          <w:szCs w:val="32"/>
        </w:rPr>
        <w:t>规定</w:t>
      </w:r>
      <w:r>
        <w:rPr>
          <w:rFonts w:ascii="仿宋_GB2312" w:eastAsia="仿宋_GB2312" w:hAnsi="??" w:cs="宋体" w:hint="eastAsia"/>
          <w:sz w:val="32"/>
          <w:szCs w:val="32"/>
        </w:rPr>
        <w:t>。</w:t>
      </w:r>
    </w:p>
    <w:p w14:paraId="2E8217AD" w14:textId="5EED698E" w:rsidR="00FE7328" w:rsidRPr="00607224" w:rsidRDefault="0065187A" w:rsidP="00607224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三、主要修订内容</w:t>
      </w:r>
      <w:bookmarkStart w:id="1" w:name="_Hlk184301075"/>
    </w:p>
    <w:p w14:paraId="4FD321D6" w14:textId="2279AD4D" w:rsidR="00FE7328" w:rsidRDefault="00FE7328" w:rsidP="00FE7328">
      <w:pPr>
        <w:pStyle w:val="a"/>
        <w:numPr>
          <w:ilvl w:val="0"/>
          <w:numId w:val="0"/>
        </w:numPr>
        <w:spacing w:line="560" w:lineRule="exact"/>
        <w:ind w:left="-10" w:firstLineChars="200" w:firstLine="640"/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1.第四条第一项中“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在经开区范围内依法注册</w:t>
      </w:r>
      <w:r w:rsidRPr="007F7BCD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、纳税登记，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并进行统计登记的企事业单位、社会团体及行业组织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修改为“在经开区范围内依法经营的企事业单位、社会团体及行业组织”</w:t>
      </w:r>
      <w:r w:rsidR="00607224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。</w:t>
      </w:r>
    </w:p>
    <w:p w14:paraId="04F21743" w14:textId="30FA1FF7" w:rsidR="00CB1195" w:rsidRPr="00607224" w:rsidRDefault="00FE7328" w:rsidP="00607224">
      <w:pPr>
        <w:pStyle w:val="a"/>
        <w:numPr>
          <w:ilvl w:val="0"/>
          <w:numId w:val="0"/>
        </w:numPr>
        <w:spacing w:line="560" w:lineRule="exact"/>
        <w:ind w:left="-10" w:firstLineChars="200" w:firstLine="640"/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2.第二十条中“本办法自印发之日起试行，试行期限为三年”修改为“</w:t>
      </w:r>
      <w:r>
        <w:rPr>
          <w:rFonts w:ascii="仿宋_GB2312" w:eastAsia="仿宋_GB2312" w:hAnsi="仿宋_GB2312" w:cs="仿宋_GB2312" w:hint="eastAsia"/>
          <w:sz w:val="32"/>
          <w:szCs w:val="32"/>
        </w:rPr>
        <w:t>本办法自印发之日起试行，有效期截止2027年</w:t>
      </w:r>
      <w:r w:rsidR="00B672A7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B672A7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日，原</w:t>
      </w:r>
      <w:r>
        <w:rPr>
          <w:rFonts w:ascii="仿宋_GB2312" w:eastAsia="仿宋_GB2312" w:hint="eastAsia"/>
          <w:sz w:val="32"/>
          <w:szCs w:val="32"/>
        </w:rPr>
        <w:t>《北京经济技术开发区技能大师工作室建设管理办法（试行）》(京技管发〔2024〕1号)同时废止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”</w:t>
      </w:r>
      <w:r w:rsidR="00607224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。</w:t>
      </w:r>
    </w:p>
    <w:bookmarkEnd w:id="1"/>
    <w:p w14:paraId="630D4A50" w14:textId="77777777" w:rsidR="00240076" w:rsidRDefault="00240076">
      <w:pPr>
        <w:pStyle w:val="a8"/>
        <w:widowControl/>
        <w:shd w:val="clear" w:color="auto" w:fill="FFFFFF"/>
        <w:spacing w:beforeAutospacing="0" w:afterAutospacing="0" w:line="560" w:lineRule="exact"/>
        <w:textAlignment w:val="baseline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</w:p>
    <w:p w14:paraId="5D45263B" w14:textId="77777777" w:rsidR="00FE7328" w:rsidRPr="00240076" w:rsidRDefault="00FE7328">
      <w:pPr>
        <w:pStyle w:val="a8"/>
        <w:widowControl/>
        <w:shd w:val="clear" w:color="auto" w:fill="FFFFFF"/>
        <w:spacing w:beforeAutospacing="0" w:afterAutospacing="0" w:line="560" w:lineRule="exact"/>
        <w:textAlignment w:val="baseline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</w:p>
    <w:p w14:paraId="56732840" w14:textId="6DEF6720" w:rsidR="00CB1195" w:rsidRDefault="00000000">
      <w:pPr>
        <w:spacing w:line="560" w:lineRule="exact"/>
        <w:ind w:firstLineChars="300" w:firstLine="960"/>
        <w:jc w:val="center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</w:t>
      </w:r>
      <w:r w:rsidR="00FE7328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北京经济技术开发区管理委员会</w:t>
      </w:r>
    </w:p>
    <w:p w14:paraId="051D8B74" w14:textId="21B056C6" w:rsidR="00CB1195" w:rsidRPr="00F462AB" w:rsidRDefault="00000000" w:rsidP="00F462AB">
      <w:pPr>
        <w:spacing w:line="560" w:lineRule="exact"/>
        <w:ind w:firstLineChars="1300" w:firstLine="416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</w:t>
      </w:r>
      <w:r w:rsidR="00566F77">
        <w:rPr>
          <w:rFonts w:ascii="仿宋_GB2312" w:eastAsia="仿宋_GB2312" w:hAnsi="仿宋_GB2312" w:cs="仿宋_GB2312" w:hint="eastAsia"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 w:rsidR="00B91124">
        <w:rPr>
          <w:rFonts w:ascii="仿宋_GB2312" w:eastAsia="仿宋_GB2312" w:hAnsi="仿宋_GB2312" w:cs="仿宋_GB2312" w:hint="eastAsia"/>
          <w:kern w:val="0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 w:rsidR="00607224">
        <w:rPr>
          <w:rFonts w:ascii="仿宋_GB2312" w:eastAsia="仿宋_GB2312" w:hAnsi="仿宋_GB2312" w:cs="仿宋_GB2312" w:hint="eastAsia"/>
          <w:kern w:val="0"/>
          <w:sz w:val="32"/>
          <w:szCs w:val="32"/>
        </w:rPr>
        <w:t>1</w:t>
      </w:r>
      <w:r w:rsidR="0068799E">
        <w:rPr>
          <w:rFonts w:ascii="仿宋_GB2312" w:eastAsia="仿宋_GB2312" w:hAnsi="仿宋_GB2312" w:cs="仿宋_GB2312" w:hint="eastAsia"/>
          <w:kern w:val="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日 </w:t>
      </w:r>
    </w:p>
    <w:sectPr w:rsidR="00CB1195" w:rsidRPr="00F462AB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50D1C" w14:textId="77777777" w:rsidR="007B40C3" w:rsidRDefault="007B40C3">
      <w:r>
        <w:separator/>
      </w:r>
    </w:p>
  </w:endnote>
  <w:endnote w:type="continuationSeparator" w:id="0">
    <w:p w14:paraId="569033F7" w14:textId="77777777" w:rsidR="007B40C3" w:rsidRDefault="007B4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??">
    <w:altName w:val="DejaVu Math TeX Gyre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FB2FC" w14:textId="77777777" w:rsidR="00CB1195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664D93" wp14:editId="0ABAEAE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D1717C" w14:textId="77777777" w:rsidR="00CB1195" w:rsidRDefault="00000000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664D9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FD1717C" w14:textId="77777777" w:rsidR="00CB1195" w:rsidRDefault="00000000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8C029" w14:textId="77777777" w:rsidR="007B40C3" w:rsidRDefault="007B40C3">
      <w:r>
        <w:separator/>
      </w:r>
    </w:p>
  </w:footnote>
  <w:footnote w:type="continuationSeparator" w:id="0">
    <w:p w14:paraId="06D5C7CC" w14:textId="77777777" w:rsidR="007B40C3" w:rsidRDefault="007B4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CD40597"/>
    <w:multiLevelType w:val="singleLevel"/>
    <w:tmpl w:val="FCD40597"/>
    <w:lvl w:ilvl="0">
      <w:start w:val="2"/>
      <w:numFmt w:val="chineseCounting"/>
      <w:pStyle w:val="a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A7715D5"/>
    <w:multiLevelType w:val="multilevel"/>
    <w:tmpl w:val="5A7715D5"/>
    <w:lvl w:ilvl="0">
      <w:start w:val="1"/>
      <w:numFmt w:val="chineseCountingThousand"/>
      <w:lvlText w:val="第%1条"/>
      <w:lvlJc w:val="left"/>
      <w:pPr>
        <w:ind w:left="-10" w:hanging="420"/>
      </w:pPr>
      <w:rPr>
        <w:rFonts w:ascii="仿宋_GB2312" w:eastAsia="仿宋_GB2312" w:hint="eastAsia"/>
        <w:b/>
        <w:i w:val="0"/>
        <w:strike w:val="0"/>
        <w:sz w:val="32"/>
        <w:lang w:val="en-US"/>
      </w:rPr>
    </w:lvl>
    <w:lvl w:ilvl="1">
      <w:start w:val="1"/>
      <w:numFmt w:val="lowerLetter"/>
      <w:lvlText w:val="%2)"/>
      <w:lvlJc w:val="left"/>
      <w:pPr>
        <w:ind w:left="-1209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-789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-369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51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7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891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1311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1731" w:hanging="420"/>
      </w:pPr>
      <w:rPr>
        <w:rFonts w:hint="eastAsia"/>
      </w:rPr>
    </w:lvl>
  </w:abstractNum>
  <w:num w:numId="1" w16cid:durableId="723139599">
    <w:abstractNumId w:val="0"/>
  </w:num>
  <w:num w:numId="2" w16cid:durableId="1952979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RmM2NkM2IxYTAxZGM0MWJjMWNmMTlhYjdiY2VhYTIifQ=="/>
  </w:docVars>
  <w:rsids>
    <w:rsidRoot w:val="FF76F694"/>
    <w:rsid w:val="8FFF3C39"/>
    <w:rsid w:val="9DDEB31A"/>
    <w:rsid w:val="9FBC45B7"/>
    <w:rsid w:val="9FBF02E9"/>
    <w:rsid w:val="9FF9DD1F"/>
    <w:rsid w:val="AFE74ADD"/>
    <w:rsid w:val="AFEF4CCC"/>
    <w:rsid w:val="B73FE793"/>
    <w:rsid w:val="B7DE1E73"/>
    <w:rsid w:val="BB7FFFCD"/>
    <w:rsid w:val="BEDF85B1"/>
    <w:rsid w:val="BFB679F9"/>
    <w:rsid w:val="C7DF5A9E"/>
    <w:rsid w:val="CFB2FDEA"/>
    <w:rsid w:val="D12E4AD7"/>
    <w:rsid w:val="D3EFBF4B"/>
    <w:rsid w:val="D4327EE7"/>
    <w:rsid w:val="D7B7F220"/>
    <w:rsid w:val="DDDF62C3"/>
    <w:rsid w:val="DE5B2E2A"/>
    <w:rsid w:val="DFDF391F"/>
    <w:rsid w:val="E5FB728B"/>
    <w:rsid w:val="E64FBC3F"/>
    <w:rsid w:val="E7FF62B3"/>
    <w:rsid w:val="E96F7951"/>
    <w:rsid w:val="ED35958D"/>
    <w:rsid w:val="EEF72231"/>
    <w:rsid w:val="EFF7EEC2"/>
    <w:rsid w:val="EFFC4DBC"/>
    <w:rsid w:val="F2CD431E"/>
    <w:rsid w:val="F64F4DBE"/>
    <w:rsid w:val="F76DE6E6"/>
    <w:rsid w:val="F7E74545"/>
    <w:rsid w:val="F7EAECA3"/>
    <w:rsid w:val="FBBE6987"/>
    <w:rsid w:val="FBF3F18B"/>
    <w:rsid w:val="FBFB039B"/>
    <w:rsid w:val="FE5C28BF"/>
    <w:rsid w:val="FEF9C71E"/>
    <w:rsid w:val="FEFFEB2E"/>
    <w:rsid w:val="FF1F32C4"/>
    <w:rsid w:val="FF76F694"/>
    <w:rsid w:val="FF8D1B19"/>
    <w:rsid w:val="FF9BA76E"/>
    <w:rsid w:val="FFE3CBDD"/>
    <w:rsid w:val="FFF7FDA6"/>
    <w:rsid w:val="FFFCF31F"/>
    <w:rsid w:val="FFFDAAC9"/>
    <w:rsid w:val="FFFE743D"/>
    <w:rsid w:val="000D13BB"/>
    <w:rsid w:val="000E3E0F"/>
    <w:rsid w:val="00164788"/>
    <w:rsid w:val="00193837"/>
    <w:rsid w:val="00195876"/>
    <w:rsid w:val="00240076"/>
    <w:rsid w:val="00254D30"/>
    <w:rsid w:val="00264286"/>
    <w:rsid w:val="002942FF"/>
    <w:rsid w:val="002973BF"/>
    <w:rsid w:val="00327E06"/>
    <w:rsid w:val="00356FE4"/>
    <w:rsid w:val="003969F7"/>
    <w:rsid w:val="003C2E3D"/>
    <w:rsid w:val="003D08C1"/>
    <w:rsid w:val="003D7A32"/>
    <w:rsid w:val="004577B3"/>
    <w:rsid w:val="00566F77"/>
    <w:rsid w:val="005C5ED4"/>
    <w:rsid w:val="005D4E2B"/>
    <w:rsid w:val="00607224"/>
    <w:rsid w:val="00615373"/>
    <w:rsid w:val="00627B4C"/>
    <w:rsid w:val="0065187A"/>
    <w:rsid w:val="0068799E"/>
    <w:rsid w:val="006939AB"/>
    <w:rsid w:val="00784967"/>
    <w:rsid w:val="007B38DD"/>
    <w:rsid w:val="007B40C3"/>
    <w:rsid w:val="007B4763"/>
    <w:rsid w:val="00842FEF"/>
    <w:rsid w:val="00852446"/>
    <w:rsid w:val="00852BAA"/>
    <w:rsid w:val="00865688"/>
    <w:rsid w:val="00872B9B"/>
    <w:rsid w:val="009469A3"/>
    <w:rsid w:val="009470AB"/>
    <w:rsid w:val="009C0FFF"/>
    <w:rsid w:val="00A263BE"/>
    <w:rsid w:val="00B02B87"/>
    <w:rsid w:val="00B22917"/>
    <w:rsid w:val="00B672A7"/>
    <w:rsid w:val="00B7546C"/>
    <w:rsid w:val="00B91124"/>
    <w:rsid w:val="00BB2456"/>
    <w:rsid w:val="00BB5AAD"/>
    <w:rsid w:val="00C065D7"/>
    <w:rsid w:val="00C8123A"/>
    <w:rsid w:val="00CB1195"/>
    <w:rsid w:val="00D73DCC"/>
    <w:rsid w:val="00D87BD1"/>
    <w:rsid w:val="00F07527"/>
    <w:rsid w:val="00F462AB"/>
    <w:rsid w:val="00F66776"/>
    <w:rsid w:val="00F74281"/>
    <w:rsid w:val="00FC3EE4"/>
    <w:rsid w:val="00FE7328"/>
    <w:rsid w:val="01AC1EA5"/>
    <w:rsid w:val="01D46B46"/>
    <w:rsid w:val="07360EB8"/>
    <w:rsid w:val="09995428"/>
    <w:rsid w:val="0ED97603"/>
    <w:rsid w:val="10597BAB"/>
    <w:rsid w:val="12AF5D59"/>
    <w:rsid w:val="12FDB3E4"/>
    <w:rsid w:val="1E47E258"/>
    <w:rsid w:val="1E8646D5"/>
    <w:rsid w:val="1EEAB614"/>
    <w:rsid w:val="1F3903A6"/>
    <w:rsid w:val="22C62C12"/>
    <w:rsid w:val="25C51071"/>
    <w:rsid w:val="2ABD006B"/>
    <w:rsid w:val="2B3EFF72"/>
    <w:rsid w:val="30174538"/>
    <w:rsid w:val="331EB20D"/>
    <w:rsid w:val="3A132819"/>
    <w:rsid w:val="3C9B93D0"/>
    <w:rsid w:val="3DE85EB5"/>
    <w:rsid w:val="3F193A6C"/>
    <w:rsid w:val="3F666B2F"/>
    <w:rsid w:val="4368517D"/>
    <w:rsid w:val="454B7793"/>
    <w:rsid w:val="47FE123E"/>
    <w:rsid w:val="4AFE1486"/>
    <w:rsid w:val="4AFF819A"/>
    <w:rsid w:val="4B016424"/>
    <w:rsid w:val="4DFA3D27"/>
    <w:rsid w:val="4FC5AE8E"/>
    <w:rsid w:val="526D0F44"/>
    <w:rsid w:val="558C0B61"/>
    <w:rsid w:val="55D918F9"/>
    <w:rsid w:val="55EF357F"/>
    <w:rsid w:val="57DE417F"/>
    <w:rsid w:val="57DFCB58"/>
    <w:rsid w:val="5AC34BAE"/>
    <w:rsid w:val="5FB69BDF"/>
    <w:rsid w:val="679B8077"/>
    <w:rsid w:val="68DF7A25"/>
    <w:rsid w:val="69056A0C"/>
    <w:rsid w:val="6DFF0BD1"/>
    <w:rsid w:val="6EF794FC"/>
    <w:rsid w:val="6FACB849"/>
    <w:rsid w:val="72FA6ED8"/>
    <w:rsid w:val="77FF25D9"/>
    <w:rsid w:val="7AFFCA98"/>
    <w:rsid w:val="7B6F3D04"/>
    <w:rsid w:val="7BAD52BC"/>
    <w:rsid w:val="7BB7D6E0"/>
    <w:rsid w:val="7BED61CC"/>
    <w:rsid w:val="7BFDE788"/>
    <w:rsid w:val="7DEB7B49"/>
    <w:rsid w:val="7E62C8B1"/>
    <w:rsid w:val="7E9EBE35"/>
    <w:rsid w:val="7EFF08B8"/>
    <w:rsid w:val="7F7D8167"/>
    <w:rsid w:val="7FB7120F"/>
    <w:rsid w:val="7FBBEC0E"/>
    <w:rsid w:val="7FBF03A6"/>
    <w:rsid w:val="7FBF40A6"/>
    <w:rsid w:val="7FF9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6F8DA2"/>
  <w15:docId w15:val="{F3ED7323-3C5B-4A2B-9601-72A776E5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Date" w:uiPriority="99" w:qFormat="1"/>
    <w:lsdException w:name="Body Text First Indent" w:uiPriority="99" w:unhideWhenUsed="1" w:qFormat="1"/>
    <w:lsdException w:name="Body Text First Indent 2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qFormat/>
    <w:pPr>
      <w:jc w:val="left"/>
    </w:pPr>
  </w:style>
  <w:style w:type="paragraph" w:styleId="a5">
    <w:name w:val="Body Text"/>
    <w:basedOn w:val="a0"/>
    <w:uiPriority w:val="99"/>
    <w:unhideWhenUsed/>
    <w:qFormat/>
    <w:pPr>
      <w:spacing w:after="120"/>
    </w:pPr>
  </w:style>
  <w:style w:type="paragraph" w:styleId="a6">
    <w:name w:val="footer"/>
    <w:basedOn w:val="a0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0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8">
    <w:name w:val="Normal (Web)"/>
    <w:basedOn w:val="a0"/>
    <w:qFormat/>
    <w:pPr>
      <w:spacing w:beforeAutospacing="1" w:afterAutospacing="1"/>
      <w:jc w:val="left"/>
    </w:pPr>
    <w:rPr>
      <w:kern w:val="0"/>
      <w:sz w:val="24"/>
    </w:rPr>
  </w:style>
  <w:style w:type="paragraph" w:styleId="a9">
    <w:name w:val="Body Text First Indent"/>
    <w:basedOn w:val="a5"/>
    <w:uiPriority w:val="99"/>
    <w:unhideWhenUsed/>
    <w:qFormat/>
    <w:pPr>
      <w:ind w:firstLineChars="100" w:firstLine="420"/>
    </w:pPr>
  </w:style>
  <w:style w:type="paragraph" w:styleId="2">
    <w:name w:val="Body Text First Indent 2"/>
    <w:uiPriority w:val="99"/>
    <w:qFormat/>
    <w:pPr>
      <w:widowControl w:val="0"/>
      <w:ind w:firstLineChars="200" w:firstLine="1120"/>
      <w:jc w:val="both"/>
    </w:pPr>
    <w:rPr>
      <w:rFonts w:eastAsia="Arial Unicode MS" w:cs="Arial Unicode MS"/>
      <w:color w:val="000000"/>
      <w:kern w:val="2"/>
      <w:sz w:val="21"/>
      <w:szCs w:val="21"/>
    </w:rPr>
  </w:style>
  <w:style w:type="character" w:styleId="aa">
    <w:name w:val="Hyperlink"/>
    <w:basedOn w:val="a1"/>
    <w:qFormat/>
    <w:rPr>
      <w:color w:val="0000FF"/>
      <w:u w:val="single"/>
    </w:rPr>
  </w:style>
  <w:style w:type="paragraph" w:customStyle="1" w:styleId="CTF">
    <w:name w:val="CTF"/>
    <w:basedOn w:val="a0"/>
    <w:qFormat/>
    <w:pPr>
      <w:spacing w:line="560" w:lineRule="exact"/>
      <w:jc w:val="left"/>
    </w:pPr>
    <w:rPr>
      <w:rFonts w:asciiTheme="minorHAnsi" w:eastAsia="仿宋_GB2312" w:hAnsiTheme="minorHAnsi" w:cstheme="minorBidi"/>
      <w:sz w:val="32"/>
    </w:rPr>
  </w:style>
  <w:style w:type="paragraph" w:styleId="ab">
    <w:name w:val="Date"/>
    <w:basedOn w:val="a0"/>
    <w:next w:val="a0"/>
    <w:link w:val="ac"/>
    <w:uiPriority w:val="99"/>
    <w:unhideWhenUsed/>
    <w:qFormat/>
    <w:rsid w:val="00FE7328"/>
    <w:pPr>
      <w:ind w:leftChars="2500" w:left="100"/>
    </w:pPr>
    <w:rPr>
      <w:szCs w:val="22"/>
    </w:rPr>
  </w:style>
  <w:style w:type="character" w:customStyle="1" w:styleId="ac">
    <w:name w:val="日期 字符"/>
    <w:basedOn w:val="a1"/>
    <w:link w:val="ab"/>
    <w:uiPriority w:val="99"/>
    <w:qFormat/>
    <w:rsid w:val="00FE7328"/>
    <w:rPr>
      <w:rFonts w:ascii="Calibri" w:hAnsi="Calibri"/>
      <w:kern w:val="2"/>
      <w:sz w:val="21"/>
      <w:szCs w:val="22"/>
    </w:rPr>
  </w:style>
  <w:style w:type="paragraph" w:customStyle="1" w:styleId="a">
    <w:name w:val="第一条"/>
    <w:basedOn w:val="a0"/>
    <w:next w:val="a0"/>
    <w:qFormat/>
    <w:rsid w:val="00FE7328"/>
    <w:pPr>
      <w:numPr>
        <w:numId w:val="1"/>
      </w:numPr>
      <w:ind w:left="2547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BDA</dc:creator>
  <cp:lastModifiedBy>Y H</cp:lastModifiedBy>
  <cp:revision>21</cp:revision>
  <cp:lastPrinted>2024-04-29T10:21:00Z</cp:lastPrinted>
  <dcterms:created xsi:type="dcterms:W3CDTF">2021-11-06T02:31:00Z</dcterms:created>
  <dcterms:modified xsi:type="dcterms:W3CDTF">2025-07-10T07:09:00Z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A2BE622EFC3D413183A661D0928A6C3E_13</vt:lpwstr>
  </property>
</Properties>
</file>