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经开区共享优质培训资源补贴</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申报办事指南</w:t>
      </w:r>
    </w:p>
    <w:p>
      <w:pPr>
        <w:rPr>
          <w:rFonts w:ascii="仿宋_GB2312" w:hAnsi="仿宋_GB2312" w:eastAsia="仿宋_GB2312" w:cs="仿宋_GB2312"/>
          <w:sz w:val="32"/>
          <w:szCs w:val="32"/>
        </w:rPr>
      </w:pPr>
    </w:p>
    <w:p>
      <w:pPr>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1.《北京经济技术开发区打造职业技能提升试点区建设方案（2019-2021年）》（京技管﹝2020﹞73号）</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2.《北京经济技术开发区关于鼓励企业开展共享优质培训资源工作的通知》</w:t>
      </w:r>
    </w:p>
    <w:p>
      <w:pPr>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rPr>
          <w:rFonts w:eastAsia="仿宋_GB2312" w:cs="仿宋_GB2312"/>
          <w:sz w:val="32"/>
          <w:szCs w:val="32"/>
        </w:rPr>
      </w:pPr>
      <w:r>
        <w:rPr>
          <w:rFonts w:hint="eastAsia" w:eastAsia="仿宋_GB2312" w:cs="仿宋_GB2312"/>
          <w:sz w:val="32"/>
          <w:szCs w:val="32"/>
        </w:rPr>
        <w:t>共享优质培训资源补贴</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（一）培训企业、参训企业均须满足共享优质培训资源审核时的申报条件：</w:t>
      </w:r>
    </w:p>
    <w:p>
      <w:pPr>
        <w:ind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1.培训</w:t>
      </w:r>
      <w:r>
        <w:rPr>
          <w:rFonts w:hint="eastAsia" w:ascii="仿宋_GB2312" w:hAnsi="仿宋_GB2312" w:eastAsia="仿宋_GB2312" w:cs="仿宋_GB2312"/>
          <w:sz w:val="32"/>
          <w:szCs w:val="32"/>
        </w:rPr>
        <w:t>企业在经开区范围内依法注册、纳税、入统；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2.培训企业</w:t>
      </w:r>
      <w:r>
        <w:rPr>
          <w:rFonts w:hint="eastAsia" w:ascii="仿宋_GB2312" w:hAnsi="仿宋_GB2312" w:eastAsia="仿宋_GB2312" w:cs="仿宋_GB2312"/>
          <w:spacing w:val="6"/>
          <w:sz w:val="32"/>
          <w:szCs w:val="32"/>
        </w:rPr>
        <w:t>拥有北京市首席技师工作室、经开区高技能领军人才工作室或职工培训中心等优质培训资源；</w:t>
      </w:r>
    </w:p>
    <w:p>
      <w:pPr>
        <w:ind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z w:val="32"/>
          <w:szCs w:val="32"/>
        </w:rPr>
        <w:t>参训企业为在经开区注册纳税的其他企业；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参训人员为与参训企业建立劳动关系并在本市缴纳社会保险的职工和劳务派遣人员。</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w:t>
      </w:r>
      <w:r>
        <w:rPr>
          <w:rFonts w:hint="eastAsia" w:ascii="仿宋_GB2312" w:hAnsi="仿宋_GB2312" w:eastAsia="仿宋_GB2312" w:cs="仿宋_GB2312"/>
          <w:sz w:val="32"/>
          <w:szCs w:val="32"/>
        </w:rPr>
        <w:t>培训企业按要求完成相应培训并发放培训合格证书，且不得随意变更培训内容</w:t>
      </w:r>
      <w:r>
        <w:rPr>
          <w:rFonts w:hint="eastAsia" w:ascii="仿宋_GB2312" w:hAnsi="仿宋_GB2312" w:eastAsia="仿宋_GB2312" w:cs="仿宋_GB2312"/>
          <w:spacing w:val="6"/>
          <w:sz w:val="32"/>
          <w:szCs w:val="32"/>
        </w:rPr>
        <w:t>；</w:t>
      </w:r>
    </w:p>
    <w:p>
      <w:pPr>
        <w:numPr>
          <w:ilvl w:val="255"/>
          <w:numId w:val="0"/>
        </w:numPr>
        <w:ind w:firstLine="664" w:firstLineChars="200"/>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（三）</w:t>
      </w:r>
      <w:r>
        <w:rPr>
          <w:rFonts w:hint="eastAsia" w:ascii="仿宋_GB2312" w:hAnsi="仿宋_GB2312" w:eastAsia="仿宋_GB2312" w:cs="仿宋_GB2312"/>
          <w:spacing w:val="6"/>
          <w:sz w:val="32"/>
          <w:szCs w:val="32"/>
        </w:rPr>
        <w:t>参训人员须仍在参训企业就业且完成全部培训内容，获得相应的培训合格证书。</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pStyle w:val="13"/>
        <w:ind w:firstLine="64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已通过经开区共享优质培训资源备案的企业，</w:t>
      </w:r>
      <w:r>
        <w:rPr>
          <w:rFonts w:hint="eastAsia" w:ascii="仿宋_GB2312" w:hAnsi="仿宋_GB2312" w:eastAsia="仿宋_GB2312" w:cs="仿宋_GB2312"/>
          <w:spacing w:val="6"/>
          <w:sz w:val="32"/>
          <w:szCs w:val="32"/>
        </w:rPr>
        <w:t>对在经开区注册纳税的其他企业（简称参训企业）免费开放技术技能方向培训项目的，按照每个项目每人每学时（不低于45分钟）150元的标准给予培训企业补贴，每个项目每年度最高不超过50万元。</w:t>
      </w:r>
    </w:p>
    <w:p>
      <w:pPr>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1.经开区共享优质培训资源培训补贴申报表，在线填写；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2.企业营业执照副本，原件</w:t>
      </w:r>
      <w:r>
        <w:rPr>
          <w:rFonts w:ascii="仿宋_GB2312" w:hAnsi="仿宋_GB2312" w:eastAsia="仿宋_GB2312" w:cs="仿宋_GB2312"/>
          <w:sz w:val="32"/>
          <w:szCs w:val="32"/>
        </w:rPr>
        <w:t>彩色扫描上传</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3.承诺书，签字、加盖公章，彩色扫描上传；</w:t>
      </w:r>
    </w:p>
    <w:p>
      <w:pPr>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pPr>
      <w:r>
        <w:rPr>
          <w:rFonts w:hint="eastAsia" w:ascii="仿宋_GB2312" w:hAnsi="仿宋_GB2312" w:eastAsia="仿宋_GB2312" w:cs="仿宋_GB2312"/>
          <w:sz w:val="32"/>
          <w:szCs w:val="32"/>
        </w:rPr>
        <w:t>5.税款所属时期包含2021年12月的中华人民共和国税收完税证明，原件彩色扫描上传；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6.企业开展共享优质培训资源工作总结报告（含现场照片），加盖公章，彩色扫描上传；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7.经开区共享优质培训资源参训人员花名册（扫描版），下载模板填写，加盖公章，彩色扫描上传；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8.经开区共享优质培训资源参训人员花名册（电子版），内容与《经开区共享优质培训资源参训人员花名册（扫描版）》一致，需为Excel版; </w:t>
      </w:r>
    </w:p>
    <w:p>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9.经开区共享优质培训资源参训人员签到表，加盖公章，彩色扫描上传；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10.经开区共享优质培训资源培训合格证书，原件彩色扫描上传；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11.共享培训参训企业正式同意意见，下载模板填写，原件彩色扫描上传；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12.劳务派遣协议，若申报补贴人员中有劳务派遣员工需提供此项材料，原件彩色扫描上传。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社会事业局</w:t>
      </w:r>
      <w:r>
        <w:rPr>
          <w:rFonts w:hint="eastAsia" w:ascii="仿宋_GB2312" w:hAnsi="仿宋_GB2312" w:eastAsia="仿宋_GB2312" w:cs="仿宋_GB2312"/>
          <w:color w:val="000000"/>
          <w:kern w:val="2"/>
          <w:sz w:val="32"/>
          <w:szCs w:val="32"/>
        </w:rPr>
        <w:t>对申报材料进行实质审核。</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：经开区社会事业局对审核通过的申报主体拟定兑现扶持奖励金额。</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bookmarkStart w:id="0" w:name="_GoBack"/>
      <w:bookmarkEnd w:id="0"/>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2022年2月28日至2022年3月31日</w:t>
      </w:r>
    </w:p>
    <w:p>
      <w:pPr>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ascii="仿宋_GB2312" w:hAnsi="仿宋_GB2312" w:eastAsia="仿宋_GB2312" w:cs="仿宋_GB2312"/>
          <w:sz w:val="32"/>
          <w:szCs w:val="32"/>
        </w:rPr>
      </w:pPr>
      <w:r>
        <w:rPr>
          <w:rFonts w:hint="eastAsia" w:eastAsia="仿宋_GB2312"/>
          <w:sz w:val="32"/>
          <w:szCs w:val="32"/>
        </w:rPr>
        <w:t>政策解读：经开区社会事业局，联系人：王敏，联系电话：</w:t>
      </w:r>
      <w:r>
        <w:rPr>
          <w:rFonts w:hint="eastAsia" w:ascii="仿宋_GB2312" w:hAnsi="仿宋_GB2312" w:eastAsia="仿宋_GB2312" w:cs="仿宋_GB2312"/>
          <w:sz w:val="32"/>
          <w:szCs w:val="32"/>
        </w:rPr>
        <w:t>010—87163933，工作日上午9:00—12:00，下午2:00—6:00。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社会事业局或由其委托的第三方机构按照不低于30%的比例对参训人员进行回访。培训质量和满意度调查表差评率超过30%（含）或发现弄虚作假行为的，终止培训补贴的申领流程。对存在套取、骗取补贴行为的企业，取消其在</w:t>
      </w:r>
      <w:r>
        <w:rPr>
          <w:rFonts w:hint="eastAsia" w:ascii="仿宋_GB2312" w:hAnsi="仿宋_GB2312" w:eastAsia="仿宋_GB2312" w:cs="仿宋_GB2312"/>
          <w:bCs/>
          <w:color w:val="000000"/>
          <w:kern w:val="0"/>
          <w:sz w:val="32"/>
          <w:szCs w:val="32"/>
        </w:rPr>
        <w:t>《北京经济技术开发区打造职业技能提升试点区建设方案（2019-2021年）》（京技管﹝2020﹞73号）</w:t>
      </w:r>
      <w:r>
        <w:rPr>
          <w:rFonts w:hint="eastAsia" w:ascii="仿宋_GB2312" w:hAnsi="仿宋_GB2312" w:eastAsia="仿宋_GB2312" w:cs="仿宋_GB2312"/>
          <w:sz w:val="32"/>
          <w:szCs w:val="32"/>
        </w:rPr>
        <w:t>执行期间享受相关政策的资格，追回补贴资金，依法追究责任，并将相应的培训项目予以撤销。</w:t>
      </w:r>
    </w:p>
    <w:p>
      <w:pPr>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360EF1"/>
    <w:rsid w:val="0001192B"/>
    <w:rsid w:val="00060052"/>
    <w:rsid w:val="00062C5F"/>
    <w:rsid w:val="000D57E1"/>
    <w:rsid w:val="000F62F2"/>
    <w:rsid w:val="001145E7"/>
    <w:rsid w:val="00161422"/>
    <w:rsid w:val="00161CCE"/>
    <w:rsid w:val="001B0769"/>
    <w:rsid w:val="002838D9"/>
    <w:rsid w:val="00360EF1"/>
    <w:rsid w:val="00395968"/>
    <w:rsid w:val="00443D89"/>
    <w:rsid w:val="00456BD0"/>
    <w:rsid w:val="00457B4D"/>
    <w:rsid w:val="004934F3"/>
    <w:rsid w:val="0054701D"/>
    <w:rsid w:val="006A1513"/>
    <w:rsid w:val="006D0140"/>
    <w:rsid w:val="00710378"/>
    <w:rsid w:val="00763723"/>
    <w:rsid w:val="0082182D"/>
    <w:rsid w:val="00844BDB"/>
    <w:rsid w:val="00900A14"/>
    <w:rsid w:val="00923A77"/>
    <w:rsid w:val="00927D90"/>
    <w:rsid w:val="0095318F"/>
    <w:rsid w:val="0098077A"/>
    <w:rsid w:val="00A3406B"/>
    <w:rsid w:val="00AB268A"/>
    <w:rsid w:val="00AC58AE"/>
    <w:rsid w:val="00B74D80"/>
    <w:rsid w:val="00C122AB"/>
    <w:rsid w:val="00D460B2"/>
    <w:rsid w:val="00D668C9"/>
    <w:rsid w:val="00D76185"/>
    <w:rsid w:val="00D85A9F"/>
    <w:rsid w:val="00E876E2"/>
    <w:rsid w:val="00EA199B"/>
    <w:rsid w:val="00EF000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27A0B"/>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6E1AA3"/>
    <w:rsid w:val="08925D0E"/>
    <w:rsid w:val="089620E8"/>
    <w:rsid w:val="08A45B0A"/>
    <w:rsid w:val="08A825A4"/>
    <w:rsid w:val="08B90A41"/>
    <w:rsid w:val="08B97A0D"/>
    <w:rsid w:val="08BF34BA"/>
    <w:rsid w:val="08D44C62"/>
    <w:rsid w:val="091C6539"/>
    <w:rsid w:val="093955CA"/>
    <w:rsid w:val="09677F84"/>
    <w:rsid w:val="09F209BC"/>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563D8"/>
    <w:rsid w:val="15AF3425"/>
    <w:rsid w:val="15B34768"/>
    <w:rsid w:val="15F61B74"/>
    <w:rsid w:val="160B7C23"/>
    <w:rsid w:val="162B13C4"/>
    <w:rsid w:val="17261A0A"/>
    <w:rsid w:val="17286EDC"/>
    <w:rsid w:val="173A2F14"/>
    <w:rsid w:val="17AF44C7"/>
    <w:rsid w:val="17C45824"/>
    <w:rsid w:val="17C86D9E"/>
    <w:rsid w:val="183712FC"/>
    <w:rsid w:val="184E1B6D"/>
    <w:rsid w:val="189F5C4C"/>
    <w:rsid w:val="18DB6F5E"/>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AFC7C84"/>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CA1C41"/>
    <w:rsid w:val="36E95DAE"/>
    <w:rsid w:val="37184DFF"/>
    <w:rsid w:val="37B84612"/>
    <w:rsid w:val="37C93788"/>
    <w:rsid w:val="37EF6300"/>
    <w:rsid w:val="37FD7B6F"/>
    <w:rsid w:val="380942B0"/>
    <w:rsid w:val="382D54B8"/>
    <w:rsid w:val="38363290"/>
    <w:rsid w:val="383A3742"/>
    <w:rsid w:val="38732C18"/>
    <w:rsid w:val="387A66CC"/>
    <w:rsid w:val="38921ED5"/>
    <w:rsid w:val="38C22A0D"/>
    <w:rsid w:val="38D84D8A"/>
    <w:rsid w:val="39122B90"/>
    <w:rsid w:val="393063E5"/>
    <w:rsid w:val="394B4A07"/>
    <w:rsid w:val="39511D42"/>
    <w:rsid w:val="3967591C"/>
    <w:rsid w:val="39731517"/>
    <w:rsid w:val="39791EC9"/>
    <w:rsid w:val="39841846"/>
    <w:rsid w:val="39996A33"/>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C5713"/>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4C797E"/>
    <w:rsid w:val="72A75458"/>
    <w:rsid w:val="72D92721"/>
    <w:rsid w:val="73436223"/>
    <w:rsid w:val="735538BA"/>
    <w:rsid w:val="73AC6967"/>
    <w:rsid w:val="73AE56BA"/>
    <w:rsid w:val="740941C7"/>
    <w:rsid w:val="741F6549"/>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BD492B"/>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3F4A83"/>
    <w:rsid w:val="7D957EE1"/>
    <w:rsid w:val="7DFC4CA2"/>
    <w:rsid w:val="7E137B54"/>
    <w:rsid w:val="7E156974"/>
    <w:rsid w:val="7E4E0E62"/>
    <w:rsid w:val="7E503B32"/>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4"/>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307</Words>
  <Characters>1752</Characters>
  <Lines>14</Lines>
  <Paragraphs>4</Paragraphs>
  <TotalTime>3</TotalTime>
  <ScaleCrop>false</ScaleCrop>
  <LinksUpToDate>false</LinksUpToDate>
  <CharactersWithSpaces>2055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DELL</cp:lastModifiedBy>
  <cp:lastPrinted>2020-03-21T11:03:00Z</cp:lastPrinted>
  <dcterms:modified xsi:type="dcterms:W3CDTF">2022-02-23T07:55:44Z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856B4A79240A402AA7D13DC89805075F</vt:lpwstr>
  </property>
</Properties>
</file>